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</w:rPr>
        <w:t>杭锦旗第四届职业技能竞赛组委会成员名单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主  任：常  海  旗委常委、宣传部部长、政府党组成员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副主任：李政欣  旗委组织部副部长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苏永权  旗人力资源和社会保障局局长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孟根沙  旗金融发展服务中心主任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成  员：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李文奇  旗财政局局长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苏忠义  旗教育体育局局长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刘晓荣  旗卫生健康委员会主任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王炳耀  旗文化和旅游局局长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杨  恒  旗委党校常务副校长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郝海宝  旗总工会常务副主席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张  垒  共青团杭锦旗委员会副书记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柴  琴  旗妇女联合会主席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1A1A1A"/>
          <w:spacing w:val="0"/>
          <w:sz w:val="31"/>
          <w:szCs w:val="31"/>
        </w:rPr>
        <w:t>高  强  杭锦供电公司经理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赵亮明  旗文化旅游发展有限责任公司董事长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李金福  旗网络安全应急指挥中心主任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项小刚  旗大数据中心副主任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郭  东  旗就业服务中心主任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9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朱建强  杭锦旗餐饮协会会长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组委会全面负责竞赛的组织领导、安全保障工作；对竞赛相关重大问题进行审核并作出决定；对比赛结果进行审定。组委会下设办公室，办公室设在旗就业服务中心，办公室主任由郭东同志担任，负责竞赛的方案制定、组织实施和日常事务等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GI2M2MwYmU5MjM0YTc2YThmYjhlMTAwMDEwMzgifQ=="/>
  </w:docVars>
  <w:rsids>
    <w:rsidRoot w:val="00000000"/>
    <w:rsid w:val="321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2022-12-12T01:16:06Z</dcterms:created>
  <dc:creator>Administrator</dc:creator>
  <cp:lastModifiedBy>Administrator</cp:lastModifiedBy>
  <dcterms:modified xsi:type="dcterms:W3CDTF">2022-12-12T01:16:37Z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4CC28E8ED29A48219562C5D7C341D9D6</vt:lpwstr>
  </property>
</Properties>
</file>