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55DC">
      <w:pPr>
        <w:rPr>
          <w:rFonts w:hint="default" w:ascii="Times New Roman" w:hAnsi="Times New Roman" w:eastAsia="仿宋_GB2312" w:cs="Times New Roman"/>
          <w:sz w:val="36"/>
          <w:szCs w:val="36"/>
        </w:rPr>
      </w:pPr>
    </w:p>
    <w:p w14:paraId="14316785">
      <w:pPr>
        <w:rPr>
          <w:rFonts w:hint="default" w:ascii="Times New Roman" w:hAnsi="Times New Roman" w:eastAsia="仿宋_GB2312" w:cs="Times New Roman"/>
          <w:sz w:val="36"/>
          <w:szCs w:val="36"/>
        </w:rPr>
      </w:pPr>
    </w:p>
    <w:p w14:paraId="3A81BA59">
      <w:pPr>
        <w:rPr>
          <w:rFonts w:hint="default" w:ascii="Times New Roman" w:hAnsi="Times New Roman" w:eastAsia="仿宋_GB2312" w:cs="Times New Roman"/>
          <w:sz w:val="36"/>
          <w:szCs w:val="36"/>
        </w:rPr>
      </w:pPr>
    </w:p>
    <w:p w14:paraId="29ED8B80">
      <w:pPr>
        <w:rPr>
          <w:rFonts w:hint="default" w:ascii="Times New Roman" w:hAnsi="Times New Roman" w:eastAsia="仿宋_GB2312" w:cs="Times New Roman"/>
          <w:sz w:val="36"/>
          <w:szCs w:val="36"/>
        </w:rPr>
      </w:pPr>
    </w:p>
    <w:p w14:paraId="54BC4404">
      <w:pPr>
        <w:rPr>
          <w:rFonts w:hint="default" w:ascii="Times New Roman" w:hAnsi="Times New Roman" w:eastAsia="仿宋_GB2312" w:cs="Times New Roman"/>
          <w:sz w:val="36"/>
          <w:szCs w:val="36"/>
        </w:rPr>
      </w:pPr>
    </w:p>
    <w:p w14:paraId="3752EFE5">
      <w:pPr>
        <w:adjustRightInd w:val="0"/>
        <w:snapToGrid w:val="0"/>
        <w:ind w:left="0" w:leftChars="0" w:firstLine="0" w:firstLineChars="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小标宋_GBK" w:cs="Times New Roman"/>
          <w:bCs/>
          <w:sz w:val="72"/>
          <w:szCs w:val="72"/>
        </w:rPr>
        <w:t>建设项目环境影响报告表</w:t>
      </w:r>
    </w:p>
    <w:p w14:paraId="7913268C">
      <w:pPr>
        <w:adjustRightInd w:val="0"/>
        <w:snapToGrid w:val="0"/>
        <w:spacing w:before="192" w:beforeLines="80"/>
        <w:ind w:left="0" w:leftChars="0" w:firstLine="0" w:firstLineChars="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（污染影响类）</w:t>
      </w:r>
    </w:p>
    <w:p w14:paraId="0B2C7613">
      <w:pPr>
        <w:adjustRightInd w:val="0"/>
        <w:snapToGrid w:val="0"/>
        <w:spacing w:line="288" w:lineRule="auto"/>
        <w:jc w:val="center"/>
        <w:outlineLvl w:val="0"/>
        <w:rPr>
          <w:rFonts w:hint="default" w:ascii="Times New Roman" w:hAnsi="Times New Roman" w:eastAsia="华文仿宋" w:cs="Times New Roman"/>
          <w:color w:val="000000"/>
          <w:kern w:val="44"/>
          <w:sz w:val="44"/>
          <w:szCs w:val="44"/>
        </w:rPr>
      </w:pPr>
    </w:p>
    <w:p w14:paraId="042FD0BC">
      <w:pPr>
        <w:jc w:val="center"/>
        <w:rPr>
          <w:rFonts w:hint="default" w:ascii="Times New Roman" w:hAnsi="Times New Roman" w:eastAsia="仿宋" w:cs="Times New Roman"/>
          <w:sz w:val="52"/>
          <w:szCs w:val="52"/>
        </w:rPr>
      </w:pPr>
    </w:p>
    <w:p w14:paraId="33E3C31C">
      <w:pPr>
        <w:ind w:firstLine="1040"/>
        <w:rPr>
          <w:rFonts w:hint="default" w:ascii="Times New Roman" w:hAnsi="Times New Roman" w:eastAsia="仿宋" w:cs="Times New Roman"/>
          <w:sz w:val="44"/>
          <w:szCs w:val="44"/>
        </w:rPr>
      </w:pPr>
    </w:p>
    <w:p w14:paraId="30CDEC4D">
      <w:pPr>
        <w:ind w:firstLine="1040"/>
        <w:rPr>
          <w:rFonts w:hint="default" w:ascii="Times New Roman" w:hAnsi="Times New Roman" w:eastAsia="仿宋" w:cs="Times New Roman"/>
          <w:sz w:val="44"/>
          <w:szCs w:val="44"/>
        </w:rPr>
      </w:pPr>
    </w:p>
    <w:p w14:paraId="735BC7DA">
      <w:pPr>
        <w:adjustRightInd w:val="0"/>
        <w:snapToGrid w:val="0"/>
        <w:spacing w:line="288" w:lineRule="auto"/>
        <w:ind w:left="0" w:leftChars="0" w:firstLine="0" w:firstLineChars="0"/>
        <w:jc w:val="center"/>
        <w:rPr>
          <w:rFonts w:hint="default" w:ascii="Times New Roman" w:hAnsi="Times New Roman" w:eastAsia="仿宋_GB2312" w:cs="Times New Roman"/>
          <w:sz w:val="36"/>
          <w:szCs w:val="36"/>
          <w:u w:val="single"/>
          <w:lang w:val="en-US" w:eastAsia="zh-CN"/>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u w:val="single"/>
          <w:lang w:val="en-US" w:eastAsia="zh-CN"/>
        </w:rPr>
        <w:t>鄂尔多斯市联博商砼有限公司</w:t>
      </w:r>
    </w:p>
    <w:p w14:paraId="72EFC819">
      <w:pPr>
        <w:adjustRightInd w:val="0"/>
        <w:snapToGrid w:val="0"/>
        <w:spacing w:line="288" w:lineRule="auto"/>
        <w:ind w:left="0" w:leftChars="0" w:firstLine="0" w:firstLineChars="0"/>
        <w:jc w:val="center"/>
        <w:rPr>
          <w:rFonts w:hint="default" w:ascii="Times New Roman" w:hAnsi="Times New Roman" w:eastAsia="仿宋_GB2312" w:cs="Times New Roman"/>
          <w:sz w:val="36"/>
          <w:szCs w:val="36"/>
          <w:u w:val="single"/>
          <w:lang w:val="en-US" w:eastAsia="zh-CN"/>
        </w:rPr>
      </w:pPr>
      <w:r>
        <w:rPr>
          <w:rFonts w:hint="eastAsia" w:ascii="Times New Roman" w:hAnsi="Times New Roman" w:eastAsia="仿宋_GB2312" w:cs="Times New Roman"/>
          <w:sz w:val="36"/>
          <w:szCs w:val="36"/>
          <w:u w:val="single"/>
          <w:lang w:val="en-US" w:eastAsia="zh-CN"/>
        </w:rPr>
        <w:t>伊和乌素搅拌站项目</w:t>
      </w:r>
    </w:p>
    <w:p w14:paraId="4FEF07CB">
      <w:pPr>
        <w:adjustRightInd w:val="0"/>
        <w:snapToGrid w:val="0"/>
        <w:spacing w:line="288" w:lineRule="auto"/>
        <w:ind w:left="0" w:leftChars="0" w:firstLine="0" w:firstLineChars="0"/>
        <w:jc w:val="center"/>
        <w:rPr>
          <w:rFonts w:hint="default" w:ascii="Times New Roman" w:hAnsi="Times New Roman" w:eastAsia="仿宋_GB2312" w:cs="Times New Roman"/>
          <w:sz w:val="36"/>
          <w:szCs w:val="36"/>
          <w:u w:val="single"/>
          <w:lang w:eastAsia="zh-CN"/>
        </w:rPr>
      </w:pPr>
    </w:p>
    <w:p w14:paraId="16E0DBD8">
      <w:pPr>
        <w:adjustRightInd w:val="0"/>
        <w:snapToGrid w:val="0"/>
        <w:spacing w:line="288" w:lineRule="auto"/>
        <w:ind w:left="0" w:leftChars="0" w:firstLine="0" w:firstLineChars="0"/>
        <w:jc w:val="center"/>
        <w:rPr>
          <w:rFonts w:hint="default" w:ascii="Times New Roman" w:hAnsi="Times New Roman" w:eastAsia="仿宋_GB2312" w:cs="Times New Roman"/>
          <w:b/>
          <w:bCs/>
          <w:sz w:val="36"/>
          <w:szCs w:val="36"/>
          <w:u w:val="single"/>
          <w:lang w:eastAsia="zh-CN"/>
        </w:rPr>
      </w:pPr>
      <w:r>
        <w:rPr>
          <w:rFonts w:hint="default" w:ascii="Times New Roman" w:hAnsi="Times New Roman" w:eastAsia="仿宋_GB2312" w:cs="Times New Roman"/>
          <w:sz w:val="36"/>
          <w:szCs w:val="36"/>
        </w:rPr>
        <w:t>建设单位（盖章）：</w:t>
      </w:r>
      <w:r>
        <w:rPr>
          <w:rFonts w:hint="default" w:ascii="Times New Roman" w:hAnsi="Times New Roman" w:eastAsia="仿宋_GB2312" w:cs="Times New Roman"/>
          <w:sz w:val="36"/>
          <w:szCs w:val="36"/>
          <w:u w:val="single"/>
          <w:lang w:val="en-US" w:eastAsia="zh-CN"/>
        </w:rPr>
        <w:t>鄂尔多斯市联博商砼有限公司</w:t>
      </w:r>
    </w:p>
    <w:p w14:paraId="233FEE08">
      <w:pPr>
        <w:adjustRightInd w:val="0"/>
        <w:snapToGrid w:val="0"/>
        <w:spacing w:line="288" w:lineRule="auto"/>
        <w:ind w:left="0" w:leftChars="0" w:firstLine="0" w:firstLineChars="0"/>
        <w:jc w:val="center"/>
        <w:rPr>
          <w:rFonts w:hint="default" w:ascii="Times New Roman" w:hAnsi="Times New Roman" w:eastAsia="仿宋_GB2312" w:cs="Times New Roman"/>
          <w:sz w:val="36"/>
          <w:szCs w:val="36"/>
        </w:rPr>
      </w:pPr>
    </w:p>
    <w:p w14:paraId="1ADF25E5">
      <w:pPr>
        <w:adjustRightInd w:val="0"/>
        <w:snapToGrid w:val="0"/>
        <w:spacing w:line="288" w:lineRule="auto"/>
        <w:ind w:left="0" w:leftChars="0" w:firstLine="0" w:firstLineChars="0"/>
        <w:jc w:val="center"/>
        <w:rPr>
          <w:rFonts w:hint="default" w:ascii="Times New Roman" w:hAnsi="Times New Roman" w:eastAsia="仿宋_GB2312" w:cs="Times New Roman"/>
          <w:sz w:val="36"/>
          <w:szCs w:val="36"/>
          <w:u w:val="single"/>
          <w:lang w:val="en-US" w:eastAsia="zh-CN"/>
        </w:rPr>
      </w:pPr>
      <w:r>
        <w:rPr>
          <w:rFonts w:hint="default" w:ascii="Times New Roman" w:hAnsi="Times New Roman" w:eastAsia="仿宋_GB2312" w:cs="Times New Roman"/>
          <w:sz w:val="36"/>
          <w:szCs w:val="36"/>
        </w:rPr>
        <w:t>编制日期：</w:t>
      </w:r>
      <w:r>
        <w:rPr>
          <w:rFonts w:hint="default" w:ascii="Times New Roman" w:hAnsi="Times New Roman" w:eastAsia="仿宋_GB2312" w:cs="Times New Roman"/>
          <w:sz w:val="36"/>
          <w:szCs w:val="36"/>
          <w:lang w:val="en-US" w:eastAsia="zh-CN"/>
        </w:rPr>
        <w:t>2024年</w:t>
      </w:r>
      <w:r>
        <w:rPr>
          <w:rFonts w:hint="eastAsia" w:eastAsia="仿宋_GB2312" w:cs="Times New Roman"/>
          <w:sz w:val="36"/>
          <w:szCs w:val="36"/>
          <w:lang w:val="en-US" w:eastAsia="zh-CN"/>
        </w:rPr>
        <w:t>10</w:t>
      </w:r>
      <w:r>
        <w:rPr>
          <w:rFonts w:hint="default" w:ascii="Times New Roman" w:hAnsi="Times New Roman" w:eastAsia="仿宋_GB2312" w:cs="Times New Roman"/>
          <w:sz w:val="36"/>
          <w:szCs w:val="36"/>
          <w:lang w:val="en-US" w:eastAsia="zh-CN"/>
        </w:rPr>
        <w:t>月</w:t>
      </w:r>
    </w:p>
    <w:p w14:paraId="269D56A4">
      <w:pPr>
        <w:adjustRightInd w:val="0"/>
        <w:snapToGrid w:val="0"/>
        <w:spacing w:line="288" w:lineRule="auto"/>
        <w:ind w:firstLine="1040"/>
        <w:jc w:val="center"/>
        <w:rPr>
          <w:rFonts w:hint="default" w:ascii="Times New Roman" w:hAnsi="Times New Roman" w:eastAsia="仿宋_GB2312" w:cs="Times New Roman"/>
          <w:sz w:val="36"/>
          <w:szCs w:val="36"/>
          <w:u w:val="single"/>
        </w:rPr>
      </w:pPr>
      <w:bookmarkStart w:id="0" w:name="_Hlk57884087"/>
    </w:p>
    <w:bookmarkEnd w:id="0"/>
    <w:p w14:paraId="3822023C">
      <w:pPr>
        <w:adjustRightInd w:val="0"/>
        <w:snapToGrid w:val="0"/>
        <w:spacing w:line="288" w:lineRule="auto"/>
        <w:ind w:left="0" w:leftChars="0" w:firstLine="0" w:firstLineChars="0"/>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w:t>
      </w:r>
    </w:p>
    <w:p w14:paraId="2D66AAA1">
      <w:pPr>
        <w:adjustRightInd w:val="0"/>
        <w:snapToGrid w:val="0"/>
        <w:spacing w:line="288" w:lineRule="auto"/>
        <w:ind w:firstLine="1040"/>
        <w:rPr>
          <w:rFonts w:hint="default" w:ascii="Times New Roman" w:hAnsi="Times New Roman" w:eastAsia="仿宋_GB2312" w:cs="Times New Roman"/>
          <w:sz w:val="36"/>
          <w:szCs w:val="36"/>
        </w:rPr>
        <w:sectPr>
          <w:headerReference r:id="rId5" w:type="default"/>
          <w:footerReference r:id="rId6" w:type="default"/>
          <w:footerReference r:id="rId7" w:type="even"/>
          <w:pgSz w:w="11906" w:h="16838"/>
          <w:pgMar w:top="1701" w:right="1531" w:bottom="1701" w:left="1531" w:header="851" w:footer="1077" w:gutter="0"/>
          <w:pgNumType w:fmt="decimal" w:start="3"/>
          <w:cols w:space="720" w:num="1"/>
          <w:docGrid w:linePitch="312" w:charSpace="0"/>
        </w:sectPr>
      </w:pPr>
    </w:p>
    <w:p w14:paraId="4EBFCD63">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108"/>
        <w:gridCol w:w="2743"/>
      </w:tblGrid>
      <w:tr w14:paraId="55435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0D02ABF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6488" w:type="dxa"/>
            <w:gridSpan w:val="3"/>
            <w:noWrap w:val="0"/>
            <w:vAlign w:val="center"/>
          </w:tcPr>
          <w:p w14:paraId="3A585BF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鄂尔多斯市联博商砼有限公司</w:t>
            </w:r>
            <w:r>
              <w:rPr>
                <w:rFonts w:hint="eastAsia" w:cs="Times New Roman"/>
                <w:sz w:val="24"/>
                <w:szCs w:val="24"/>
                <w:lang w:val="en-US" w:eastAsia="zh-CN"/>
              </w:rPr>
              <w:t>伊和乌素搅拌站项目</w:t>
            </w:r>
          </w:p>
        </w:tc>
      </w:tr>
      <w:tr w14:paraId="00F67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47D8C14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6488" w:type="dxa"/>
            <w:gridSpan w:val="3"/>
            <w:noWrap w:val="0"/>
            <w:vAlign w:val="center"/>
          </w:tcPr>
          <w:p w14:paraId="66DA520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2407-150625-04-01-917112</w:t>
            </w:r>
          </w:p>
        </w:tc>
      </w:tr>
      <w:tr w14:paraId="7FD40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72CEDA6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建设单位联系人</w:t>
            </w:r>
          </w:p>
        </w:tc>
        <w:tc>
          <w:tcPr>
            <w:tcW w:w="1637" w:type="dxa"/>
            <w:noWrap w:val="0"/>
            <w:vAlign w:val="center"/>
          </w:tcPr>
          <w:p w14:paraId="49F5567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高贺</w:t>
            </w:r>
          </w:p>
        </w:tc>
        <w:tc>
          <w:tcPr>
            <w:tcW w:w="2108" w:type="dxa"/>
            <w:noWrap w:val="0"/>
            <w:vAlign w:val="center"/>
          </w:tcPr>
          <w:p w14:paraId="688435E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联系方式</w:t>
            </w:r>
          </w:p>
        </w:tc>
        <w:tc>
          <w:tcPr>
            <w:tcW w:w="2743" w:type="dxa"/>
            <w:noWrap w:val="0"/>
            <w:vAlign w:val="center"/>
          </w:tcPr>
          <w:p w14:paraId="26C229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13704779976</w:t>
            </w:r>
          </w:p>
        </w:tc>
      </w:tr>
      <w:tr w14:paraId="29BF1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0A2F9BD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6488" w:type="dxa"/>
            <w:gridSpan w:val="3"/>
            <w:noWrap w:val="0"/>
            <w:vAlign w:val="center"/>
          </w:tcPr>
          <w:p w14:paraId="6517E3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内蒙古自治区鄂尔多斯市杭锦旗伊和乌素锡尼其日格嘎查</w:t>
            </w:r>
          </w:p>
        </w:tc>
      </w:tr>
      <w:tr w14:paraId="1C7B8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64566E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地理坐标</w:t>
            </w:r>
          </w:p>
        </w:tc>
        <w:tc>
          <w:tcPr>
            <w:tcW w:w="6488" w:type="dxa"/>
            <w:gridSpan w:val="3"/>
            <w:noWrap w:val="0"/>
            <w:vAlign w:val="center"/>
          </w:tcPr>
          <w:p w14:paraId="3843F3A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（107度49分29.185秒，40度2分52.008秒）</w:t>
            </w:r>
          </w:p>
        </w:tc>
      </w:tr>
      <w:tr w14:paraId="412D6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14:paraId="3219FEF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国民经济</w:t>
            </w:r>
          </w:p>
          <w:p w14:paraId="5FE1AAB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1637" w:type="dxa"/>
            <w:noWrap w:val="0"/>
            <w:vAlign w:val="center"/>
          </w:tcPr>
          <w:p w14:paraId="1F21098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C3021水泥制品制造</w:t>
            </w:r>
          </w:p>
        </w:tc>
        <w:tc>
          <w:tcPr>
            <w:tcW w:w="2108" w:type="dxa"/>
            <w:noWrap w:val="0"/>
            <w:vAlign w:val="center"/>
          </w:tcPr>
          <w:p w14:paraId="706399D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bookmarkStart w:id="1" w:name="_Hlk49843745"/>
            <w:r>
              <w:rPr>
                <w:rFonts w:hint="default" w:ascii="Times New Roman" w:hAnsi="Times New Roman" w:cs="Times New Roman"/>
                <w:sz w:val="24"/>
                <w:szCs w:val="24"/>
              </w:rPr>
              <w:t>建设项目</w:t>
            </w:r>
          </w:p>
          <w:p w14:paraId="30593B4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1"/>
          </w:p>
        </w:tc>
        <w:tc>
          <w:tcPr>
            <w:tcW w:w="2743" w:type="dxa"/>
            <w:noWrap w:val="0"/>
            <w:vAlign w:val="center"/>
          </w:tcPr>
          <w:p w14:paraId="03C0774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二十七、非金属矿物制品业-55石膏、水泥制品及类似制品制造—</w:t>
            </w:r>
            <w:r>
              <w:rPr>
                <w:rFonts w:hint="default" w:ascii="Times New Roman" w:hAnsi="Times New Roman" w:cs="Times New Roman"/>
                <w:sz w:val="24"/>
                <w:szCs w:val="24"/>
                <w:lang w:eastAsia="zh-CN"/>
              </w:rPr>
              <w:t>商品混凝土</w:t>
            </w:r>
          </w:p>
        </w:tc>
      </w:tr>
      <w:tr w14:paraId="45545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14:paraId="1F7F614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1637" w:type="dxa"/>
            <w:noWrap w:val="0"/>
            <w:vAlign w:val="center"/>
          </w:tcPr>
          <w:p w14:paraId="3EB14627">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t>新建（迁建）</w:t>
            </w:r>
          </w:p>
          <w:p w14:paraId="0E874EC1">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改建</w:t>
            </w:r>
          </w:p>
          <w:p w14:paraId="1885EFA9">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扩建</w:t>
            </w:r>
          </w:p>
          <w:p w14:paraId="68840956">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技术改造</w:t>
            </w:r>
          </w:p>
        </w:tc>
        <w:tc>
          <w:tcPr>
            <w:tcW w:w="2108" w:type="dxa"/>
            <w:noWrap w:val="0"/>
            <w:vAlign w:val="center"/>
          </w:tcPr>
          <w:p w14:paraId="44BE073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建设项目</w:t>
            </w:r>
          </w:p>
          <w:p w14:paraId="7D62245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2743" w:type="dxa"/>
            <w:noWrap w:val="0"/>
            <w:vAlign w:val="center"/>
          </w:tcPr>
          <w:p w14:paraId="65492441">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t>首次申报项目</w:t>
            </w:r>
          </w:p>
          <w:p w14:paraId="7AC46A3F">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不予批准后再次申报项目</w:t>
            </w:r>
          </w:p>
          <w:p w14:paraId="0792CB28">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超五年重新审核项目</w:t>
            </w:r>
          </w:p>
          <w:p w14:paraId="0D4A6BD1">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重大变动重新报批项目</w:t>
            </w:r>
          </w:p>
        </w:tc>
      </w:tr>
      <w:tr w14:paraId="472D0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14:paraId="402B7F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项目审批</w:t>
            </w:r>
            <w:r>
              <w:rPr>
                <w:rFonts w:hint="eastAsia" w:cs="Times New Roman"/>
                <w:sz w:val="24"/>
                <w:szCs w:val="24"/>
                <w:lang w:eastAsia="zh-CN"/>
              </w:rPr>
              <w:t>（</w:t>
            </w:r>
            <w:r>
              <w:rPr>
                <w:rFonts w:hint="default" w:ascii="Times New Roman" w:hAnsi="Times New Roman" w:cs="Times New Roman"/>
                <w:sz w:val="24"/>
                <w:szCs w:val="24"/>
              </w:rPr>
              <w:t>核准/</w:t>
            </w:r>
          </w:p>
          <w:p w14:paraId="4CAF5D1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备案</w:t>
            </w:r>
            <w:r>
              <w:rPr>
                <w:rFonts w:hint="eastAsia" w:cs="Times New Roman"/>
                <w:sz w:val="24"/>
                <w:szCs w:val="24"/>
                <w:lang w:eastAsia="zh-CN"/>
              </w:rPr>
              <w:t>）</w:t>
            </w:r>
            <w:r>
              <w:rPr>
                <w:rFonts w:hint="default" w:ascii="Times New Roman" w:hAnsi="Times New Roman" w:cs="Times New Roman"/>
                <w:sz w:val="24"/>
                <w:szCs w:val="24"/>
              </w:rPr>
              <w:t>部门</w:t>
            </w:r>
            <w:r>
              <w:rPr>
                <w:rFonts w:hint="eastAsia" w:cs="Times New Roman"/>
                <w:sz w:val="24"/>
                <w:szCs w:val="24"/>
                <w:lang w:eastAsia="zh-CN"/>
              </w:rPr>
              <w:t>（</w:t>
            </w:r>
            <w:r>
              <w:rPr>
                <w:rFonts w:hint="default" w:ascii="Times New Roman" w:hAnsi="Times New Roman" w:cs="Times New Roman"/>
                <w:sz w:val="24"/>
                <w:szCs w:val="24"/>
              </w:rPr>
              <w:t>选填</w:t>
            </w:r>
            <w:r>
              <w:rPr>
                <w:rFonts w:hint="eastAsia" w:cs="Times New Roman"/>
                <w:sz w:val="24"/>
                <w:szCs w:val="24"/>
                <w:lang w:eastAsia="zh-CN"/>
              </w:rPr>
              <w:t>）</w:t>
            </w:r>
          </w:p>
        </w:tc>
        <w:tc>
          <w:tcPr>
            <w:tcW w:w="1637" w:type="dxa"/>
            <w:noWrap w:val="0"/>
            <w:vAlign w:val="center"/>
          </w:tcPr>
          <w:p w14:paraId="1BED4BA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杭锦旗发展和改革委员会</w:t>
            </w:r>
          </w:p>
        </w:tc>
        <w:tc>
          <w:tcPr>
            <w:tcW w:w="2108" w:type="dxa"/>
            <w:noWrap w:val="0"/>
            <w:vAlign w:val="center"/>
          </w:tcPr>
          <w:p w14:paraId="592EDC1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项目审批核准/</w:t>
            </w:r>
          </w:p>
          <w:p w14:paraId="28C02CA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备案</w:t>
            </w:r>
            <w:r>
              <w:rPr>
                <w:rFonts w:hint="eastAsia" w:cs="Times New Roman"/>
                <w:sz w:val="24"/>
                <w:szCs w:val="24"/>
                <w:lang w:eastAsia="zh-CN"/>
              </w:rPr>
              <w:t>）文号（</w:t>
            </w:r>
            <w:r>
              <w:rPr>
                <w:rFonts w:hint="default" w:ascii="Times New Roman" w:hAnsi="Times New Roman" w:cs="Times New Roman"/>
                <w:sz w:val="24"/>
                <w:szCs w:val="24"/>
              </w:rPr>
              <w:t>选填</w:t>
            </w:r>
            <w:r>
              <w:rPr>
                <w:rFonts w:hint="eastAsia" w:cs="Times New Roman"/>
                <w:sz w:val="24"/>
                <w:szCs w:val="24"/>
                <w:lang w:eastAsia="zh-CN"/>
              </w:rPr>
              <w:t>）</w:t>
            </w:r>
          </w:p>
        </w:tc>
        <w:tc>
          <w:tcPr>
            <w:tcW w:w="2743" w:type="dxa"/>
            <w:noWrap w:val="0"/>
            <w:vAlign w:val="center"/>
          </w:tcPr>
          <w:p w14:paraId="4E67E91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14:paraId="5495E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159E8D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1637" w:type="dxa"/>
            <w:noWrap w:val="0"/>
            <w:vAlign w:val="center"/>
          </w:tcPr>
          <w:p w14:paraId="42BCFD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1000</w:t>
            </w:r>
          </w:p>
        </w:tc>
        <w:tc>
          <w:tcPr>
            <w:tcW w:w="2108" w:type="dxa"/>
            <w:noWrap w:val="0"/>
            <w:tcMar>
              <w:top w:w="16" w:type="dxa"/>
              <w:left w:w="16" w:type="dxa"/>
              <w:right w:w="16" w:type="dxa"/>
            </w:tcMar>
            <w:vAlign w:val="center"/>
          </w:tcPr>
          <w:p w14:paraId="584C7DD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环保投资（万元）</w:t>
            </w:r>
          </w:p>
        </w:tc>
        <w:tc>
          <w:tcPr>
            <w:tcW w:w="2743" w:type="dxa"/>
            <w:noWrap w:val="0"/>
            <w:vAlign w:val="center"/>
          </w:tcPr>
          <w:p w14:paraId="509142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eastAsia="宋体" w:cs="Times New Roman"/>
                <w:sz w:val="24"/>
                <w:szCs w:val="24"/>
                <w:lang w:val="en-US" w:eastAsia="zh-CN"/>
              </w:rPr>
              <w:t>72</w:t>
            </w:r>
          </w:p>
        </w:tc>
      </w:tr>
      <w:tr w14:paraId="6EF6C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1642F0D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环</w:t>
            </w:r>
            <w:r>
              <w:rPr>
                <w:rFonts w:hint="default" w:ascii="Times New Roman" w:hAnsi="Times New Roman" w:eastAsia="宋体" w:cs="Times New Roman"/>
                <w:sz w:val="24"/>
                <w:szCs w:val="24"/>
              </w:rPr>
              <w:t>保投资占比（%）</w:t>
            </w:r>
          </w:p>
        </w:tc>
        <w:tc>
          <w:tcPr>
            <w:tcW w:w="1637" w:type="dxa"/>
            <w:noWrap w:val="0"/>
            <w:vAlign w:val="center"/>
          </w:tcPr>
          <w:p w14:paraId="254E5BF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17.2</w:t>
            </w:r>
          </w:p>
        </w:tc>
        <w:tc>
          <w:tcPr>
            <w:tcW w:w="2108" w:type="dxa"/>
            <w:noWrap w:val="0"/>
            <w:tcMar>
              <w:top w:w="16" w:type="dxa"/>
              <w:left w:w="16" w:type="dxa"/>
              <w:right w:w="16" w:type="dxa"/>
            </w:tcMar>
            <w:vAlign w:val="center"/>
          </w:tcPr>
          <w:p w14:paraId="365DD0C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施工工期</w:t>
            </w:r>
          </w:p>
        </w:tc>
        <w:tc>
          <w:tcPr>
            <w:tcW w:w="2743" w:type="dxa"/>
            <w:noWrap w:val="0"/>
            <w:vAlign w:val="center"/>
          </w:tcPr>
          <w:p w14:paraId="48D9E36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个月</w:t>
            </w:r>
          </w:p>
        </w:tc>
      </w:tr>
      <w:tr w14:paraId="27AEF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4B31BD3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是否开工建设</w:t>
            </w:r>
          </w:p>
        </w:tc>
        <w:tc>
          <w:tcPr>
            <w:tcW w:w="1637" w:type="dxa"/>
            <w:noWrap w:val="0"/>
            <w:vAlign w:val="center"/>
          </w:tcPr>
          <w:p w14:paraId="28AB064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t>否</w:t>
            </w:r>
          </w:p>
          <w:p w14:paraId="7870FAA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sz w:val="24"/>
                <w:szCs w:val="24"/>
                <w:lang w:eastAsia="zh-CN"/>
              </w:rPr>
            </w:pPr>
            <w:r>
              <w:rPr>
                <w:rFonts w:hint="eastAsia" w:cs="Times New Roman"/>
                <w:sz w:val="24"/>
                <w:szCs w:val="24"/>
                <w:lang w:eastAsia="zh-CN"/>
              </w:rPr>
              <w:t>□</w:t>
            </w:r>
            <w:r>
              <w:rPr>
                <w:rFonts w:hint="default" w:ascii="Times New Roman" w:hAnsi="Times New Roman" w:cs="Times New Roman"/>
                <w:sz w:val="24"/>
                <w:szCs w:val="24"/>
              </w:rPr>
              <w:t>是：</w:t>
            </w:r>
          </w:p>
        </w:tc>
        <w:tc>
          <w:tcPr>
            <w:tcW w:w="2108" w:type="dxa"/>
            <w:noWrap w:val="0"/>
            <w:tcMar>
              <w:top w:w="16" w:type="dxa"/>
              <w:left w:w="16" w:type="dxa"/>
              <w:right w:w="16" w:type="dxa"/>
            </w:tcMar>
            <w:vAlign w:val="center"/>
          </w:tcPr>
          <w:p w14:paraId="690069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rPr>
              <w:t>用地面积（m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743" w:type="dxa"/>
            <w:noWrap w:val="0"/>
            <w:vAlign w:val="center"/>
          </w:tcPr>
          <w:p w14:paraId="050DEB1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19572.94㎡</w:t>
            </w:r>
          </w:p>
        </w:tc>
      </w:tr>
      <w:tr w14:paraId="75592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82" w:type="dxa"/>
            <w:noWrap w:val="0"/>
            <w:vAlign w:val="center"/>
          </w:tcPr>
          <w:p w14:paraId="23A697B7">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专项评价设置情况</w:t>
            </w:r>
          </w:p>
        </w:tc>
        <w:tc>
          <w:tcPr>
            <w:tcW w:w="6488" w:type="dxa"/>
            <w:gridSpan w:val="3"/>
            <w:noWrap w:val="0"/>
            <w:vAlign w:val="center"/>
          </w:tcPr>
          <w:p w14:paraId="62642C88">
            <w:pPr>
              <w:autoSpaceDE w:val="0"/>
              <w:autoSpaceDN w:val="0"/>
              <w:adjustRightInd w:val="0"/>
              <w:snapToGrid w:val="0"/>
              <w:ind w:left="0" w:leftChars="0" w:firstLine="0" w:firstLineChars="0"/>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无</w:t>
            </w:r>
          </w:p>
        </w:tc>
      </w:tr>
      <w:tr w14:paraId="31BC3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82" w:type="dxa"/>
            <w:noWrap w:val="0"/>
            <w:vAlign w:val="center"/>
          </w:tcPr>
          <w:p w14:paraId="6A3A4E66">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规划情况</w:t>
            </w:r>
          </w:p>
        </w:tc>
        <w:tc>
          <w:tcPr>
            <w:tcW w:w="6488" w:type="dxa"/>
            <w:gridSpan w:val="3"/>
            <w:noWrap w:val="0"/>
            <w:vAlign w:val="center"/>
          </w:tcPr>
          <w:p w14:paraId="62997929">
            <w:pPr>
              <w:autoSpaceDE w:val="0"/>
              <w:autoSpaceDN w:val="0"/>
              <w:adjustRightInd w:val="0"/>
              <w:snapToGrid w:val="0"/>
              <w:ind w:left="0" w:leftChars="0" w:firstLine="0" w:firstLineChars="0"/>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无</w:t>
            </w:r>
          </w:p>
        </w:tc>
      </w:tr>
      <w:tr w14:paraId="2C7B1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382" w:type="dxa"/>
            <w:noWrap w:val="0"/>
            <w:vAlign w:val="center"/>
          </w:tcPr>
          <w:p w14:paraId="48E4C66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规划环境影响</w:t>
            </w:r>
          </w:p>
          <w:p w14:paraId="4A9CE3CF">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评价情况</w:t>
            </w:r>
          </w:p>
        </w:tc>
        <w:tc>
          <w:tcPr>
            <w:tcW w:w="6488" w:type="dxa"/>
            <w:gridSpan w:val="3"/>
            <w:noWrap w:val="0"/>
            <w:vAlign w:val="center"/>
          </w:tcPr>
          <w:p w14:paraId="7B56D0EB">
            <w:pPr>
              <w:autoSpaceDE w:val="0"/>
              <w:autoSpaceDN w:val="0"/>
              <w:adjustRightInd w:val="0"/>
              <w:snapToGrid w:val="0"/>
              <w:ind w:left="0" w:leftChars="0" w:firstLine="0" w:firstLineChars="0"/>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无</w:t>
            </w:r>
          </w:p>
        </w:tc>
      </w:tr>
      <w:tr w14:paraId="55A1E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14:paraId="61FC6247">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规划及规划环境</w:t>
            </w:r>
          </w:p>
          <w:p w14:paraId="086819E0">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影响评价符合性分析</w:t>
            </w:r>
          </w:p>
        </w:tc>
        <w:tc>
          <w:tcPr>
            <w:tcW w:w="6488" w:type="dxa"/>
            <w:gridSpan w:val="3"/>
            <w:noWrap w:val="0"/>
            <w:vAlign w:val="center"/>
          </w:tcPr>
          <w:p w14:paraId="382DE3C5">
            <w:pPr>
              <w:autoSpaceDE w:val="0"/>
              <w:autoSpaceDN w:val="0"/>
              <w:adjustRightInd w:val="0"/>
              <w:snapToGrid w:val="0"/>
              <w:ind w:left="0" w:leftChars="0" w:firstLine="0" w:firstLineChars="0"/>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无</w:t>
            </w:r>
          </w:p>
        </w:tc>
      </w:tr>
      <w:tr w14:paraId="02B7A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14:paraId="7895E684">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其他符合性分析</w:t>
            </w:r>
          </w:p>
        </w:tc>
        <w:tc>
          <w:tcPr>
            <w:tcW w:w="6488" w:type="dxa"/>
            <w:gridSpan w:val="3"/>
            <w:noWrap w:val="0"/>
            <w:vAlign w:val="center"/>
          </w:tcPr>
          <w:p w14:paraId="22E30B8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cs="Times New Roman"/>
                <w:b/>
                <w:bCs/>
                <w:kern w:val="0"/>
                <w:sz w:val="24"/>
                <w:szCs w:val="24"/>
                <w:lang w:val="en-US"/>
              </w:rPr>
            </w:pPr>
            <w:r>
              <w:rPr>
                <w:rFonts w:hint="default" w:ascii="Times New Roman" w:hAnsi="Times New Roman" w:cs="Times New Roman"/>
                <w:b/>
                <w:bCs/>
                <w:kern w:val="0"/>
                <w:sz w:val="24"/>
                <w:szCs w:val="24"/>
                <w:lang w:val="en-US"/>
              </w:rPr>
              <w:t>1</w:t>
            </w:r>
            <w:r>
              <w:rPr>
                <w:rFonts w:hint="eastAsia" w:cs="Times New Roman"/>
                <w:b/>
                <w:bCs/>
                <w:kern w:val="0"/>
                <w:sz w:val="24"/>
                <w:szCs w:val="24"/>
                <w:lang w:val="en-US" w:eastAsia="zh-CN"/>
              </w:rPr>
              <w:t>.</w:t>
            </w:r>
            <w:r>
              <w:rPr>
                <w:rFonts w:hint="default" w:ascii="Times New Roman" w:hAnsi="Times New Roman" w:cs="Times New Roman"/>
                <w:b/>
                <w:bCs/>
                <w:kern w:val="0"/>
                <w:sz w:val="24"/>
                <w:szCs w:val="24"/>
              </w:rPr>
              <w:t>产业</w:t>
            </w:r>
            <w:r>
              <w:rPr>
                <w:rFonts w:hint="default" w:ascii="Times New Roman" w:hAnsi="Times New Roman" w:cs="Times New Roman"/>
                <w:b/>
                <w:bCs/>
                <w:kern w:val="0"/>
                <w:sz w:val="24"/>
                <w:szCs w:val="24"/>
                <w:lang w:val="en-US"/>
              </w:rPr>
              <w:t>政策</w:t>
            </w:r>
            <w:r>
              <w:rPr>
                <w:rFonts w:hint="default" w:ascii="Times New Roman" w:hAnsi="Times New Roman" w:cs="Times New Roman"/>
                <w:b/>
                <w:bCs/>
                <w:kern w:val="0"/>
                <w:sz w:val="24"/>
                <w:szCs w:val="24"/>
              </w:rPr>
              <w:t>符合性</w:t>
            </w:r>
            <w:r>
              <w:rPr>
                <w:rFonts w:hint="default" w:ascii="Times New Roman" w:hAnsi="Times New Roman" w:cs="Times New Roman"/>
                <w:b/>
                <w:bCs/>
                <w:kern w:val="0"/>
                <w:sz w:val="24"/>
                <w:szCs w:val="24"/>
                <w:lang w:val="en-US"/>
              </w:rPr>
              <w:t>分析</w:t>
            </w:r>
          </w:p>
          <w:p w14:paraId="18FE5DD3">
            <w:pPr>
              <w:bidi w:val="0"/>
              <w:rPr>
                <w:rFonts w:hint="default"/>
                <w:color w:val="auto"/>
              </w:rPr>
            </w:pPr>
            <w:r>
              <w:rPr>
                <w:rFonts w:hint="default"/>
                <w:color w:val="auto"/>
              </w:rPr>
              <w:t>根据《产业结构调整指导目录（</w:t>
            </w:r>
            <w:r>
              <w:rPr>
                <w:rFonts w:hint="default"/>
                <w:color w:val="auto"/>
                <w:lang w:val="en-US" w:eastAsia="zh-CN"/>
              </w:rPr>
              <w:t>2024</w:t>
            </w:r>
            <w:r>
              <w:rPr>
                <w:rFonts w:hint="default"/>
                <w:color w:val="auto"/>
              </w:rPr>
              <w:t>年本）》相关要求，经对照</w:t>
            </w:r>
            <w:r>
              <w:rPr>
                <w:rFonts w:hint="default"/>
                <w:color w:val="auto"/>
                <w:lang w:val="en-US" w:eastAsia="zh-CN"/>
              </w:rPr>
              <w:t>分析</w:t>
            </w:r>
            <w:r>
              <w:rPr>
                <w:rFonts w:hint="default"/>
                <w:color w:val="auto"/>
              </w:rPr>
              <w:t>，本项目</w:t>
            </w:r>
            <w:r>
              <w:rPr>
                <w:rFonts w:hint="default"/>
                <w:color w:val="auto"/>
                <w:lang w:val="en-US" w:eastAsia="zh-CN"/>
              </w:rPr>
              <w:t>不属于鼓励类、淘汰类、限制类，为允许类</w:t>
            </w:r>
            <w:r>
              <w:rPr>
                <w:rFonts w:hint="eastAsia"/>
                <w:color w:val="auto"/>
                <w:lang w:val="zh-CN"/>
              </w:rPr>
              <w:t>，</w:t>
            </w:r>
            <w:r>
              <w:rPr>
                <w:rFonts w:hint="default"/>
                <w:color w:val="auto"/>
                <w:lang w:val="en-US" w:eastAsia="zh-CN"/>
              </w:rPr>
              <w:t>且本项目于2024年7月12日由</w:t>
            </w:r>
            <w:r>
              <w:rPr>
                <w:rFonts w:hint="default"/>
                <w:color w:val="auto"/>
              </w:rPr>
              <w:t>杭锦旗发展和改革委员会</w:t>
            </w:r>
            <w:r>
              <w:rPr>
                <w:rFonts w:hint="default"/>
                <w:color w:val="auto"/>
                <w:lang w:val="en-US" w:eastAsia="zh-CN"/>
              </w:rPr>
              <w:t>对该项目予以备案，备案项目代码为2407-150625-04-01-917112，故本项目的建设</w:t>
            </w:r>
            <w:r>
              <w:rPr>
                <w:rFonts w:hint="default"/>
                <w:color w:val="auto"/>
              </w:rPr>
              <w:t>符合国家及地方现行产业政策。</w:t>
            </w:r>
          </w:p>
          <w:p w14:paraId="1B63FECE">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2</w:t>
            </w:r>
            <w:r>
              <w:rPr>
                <w:rFonts w:hint="eastAsia" w:cs="Times New Roman"/>
                <w:b/>
                <w:bCs/>
                <w:lang w:val="en-US" w:eastAsia="zh-CN"/>
              </w:rPr>
              <w:t>.“</w:t>
            </w:r>
            <w:r>
              <w:rPr>
                <w:rFonts w:hint="default" w:ascii="Times New Roman" w:hAnsi="Times New Roman" w:cs="Times New Roman"/>
                <w:b/>
                <w:bCs/>
                <w:lang w:val="en-US" w:eastAsia="zh-CN"/>
              </w:rPr>
              <w:t>三线一单</w:t>
            </w:r>
            <w:r>
              <w:rPr>
                <w:rFonts w:hint="eastAsia" w:cs="Times New Roman"/>
                <w:b/>
                <w:bCs/>
                <w:lang w:val="en-US" w:eastAsia="zh-CN"/>
              </w:rPr>
              <w:t>”</w:t>
            </w:r>
            <w:r>
              <w:rPr>
                <w:rFonts w:hint="default" w:ascii="Times New Roman" w:hAnsi="Times New Roman" w:cs="Times New Roman"/>
                <w:b/>
                <w:bCs/>
                <w:lang w:val="en-US" w:eastAsia="zh-CN"/>
              </w:rPr>
              <w:t>符合性分析</w:t>
            </w:r>
          </w:p>
          <w:p w14:paraId="2EDDC4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生态保护红线</w:t>
            </w:r>
          </w:p>
          <w:p w14:paraId="164167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根据《鄂尔多斯市人民政府关于</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三线一单</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生态环境分区管控的实施意见》及《鄂尔多斯市生态环境分区管控动态更新成果（2023年版）》。</w:t>
            </w:r>
          </w:p>
          <w:p w14:paraId="2C6016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全市按优先保护、重点管控</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一般管控三大类划分为171个环境管控单元。其中</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优先保护单元76个，面积占比64.35%；重点管控单元86个，面积占比28.10%；一般管控单元9个，面积占比7.56%。</w:t>
            </w:r>
          </w:p>
          <w:p w14:paraId="709BC1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根据《鄂尔多斯市各旗区环境管控单元分类统计表》结果显示，杭锦旗</w:t>
            </w:r>
            <w:r>
              <w:rPr>
                <w:rFonts w:hint="eastAsia" w:cs="Times New Roman"/>
                <w:b w:val="0"/>
                <w:bCs w:val="0"/>
                <w:color w:val="auto"/>
                <w:sz w:val="24"/>
                <w:szCs w:val="24"/>
                <w:highlight w:val="none"/>
                <w:lang w:val="en-US" w:eastAsia="zh-CN"/>
              </w:rPr>
              <w:t>环境</w:t>
            </w:r>
            <w:r>
              <w:rPr>
                <w:rFonts w:hint="default" w:ascii="Times New Roman" w:hAnsi="Times New Roman" w:cs="Times New Roman"/>
                <w:b w:val="0"/>
                <w:bCs w:val="0"/>
                <w:color w:val="auto"/>
                <w:sz w:val="24"/>
                <w:szCs w:val="24"/>
                <w:highlight w:val="none"/>
                <w:lang w:val="en-US" w:eastAsia="zh-CN"/>
              </w:rPr>
              <w:t>管控单元总个数为19个，其中优先保护单元11个，重点管控单元7个，一般管控单元1个。</w:t>
            </w:r>
          </w:p>
          <w:p w14:paraId="5C4BE8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本项目建设地点位于内蒙古自治区鄂尔多斯市杭锦旗伊和乌素苏木锡尼其日格嘎</w:t>
            </w:r>
            <w:r>
              <w:rPr>
                <w:rFonts w:hint="default" w:ascii="Times New Roman" w:hAnsi="Times New Roman" w:eastAsia="宋体" w:cs="Times New Roman"/>
                <w:b w:val="0"/>
                <w:bCs w:val="0"/>
                <w:color w:val="auto"/>
                <w:sz w:val="24"/>
                <w:szCs w:val="24"/>
                <w:highlight w:val="none"/>
                <w:lang w:val="en-US" w:eastAsia="zh-CN"/>
              </w:rPr>
              <w:t>查</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属于优先保护单元</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sz w:val="24"/>
              </w:rPr>
              <w:t>项目针对性</w:t>
            </w:r>
            <w:r>
              <w:rPr>
                <w:rFonts w:hint="eastAsia" w:cs="Times New Roman"/>
                <w:sz w:val="24"/>
                <w:lang w:eastAsia="zh-CN"/>
              </w:rPr>
              <w:t>地</w:t>
            </w:r>
            <w:r>
              <w:rPr>
                <w:rFonts w:hint="default" w:ascii="Times New Roman" w:hAnsi="Times New Roman" w:cs="Times New Roman"/>
                <w:sz w:val="24"/>
              </w:rPr>
              <w:t>加强了废气、废水排放控制和环境风险防控</w:t>
            </w:r>
            <w:r>
              <w:rPr>
                <w:rFonts w:hint="eastAsia" w:cs="Times New Roman"/>
                <w:sz w:val="24"/>
                <w:lang w:eastAsia="zh-CN"/>
              </w:rPr>
              <w:t>。</w:t>
            </w:r>
            <w:r>
              <w:rPr>
                <w:rFonts w:hint="default" w:ascii="Times New Roman" w:hAnsi="Times New Roman" w:eastAsia="宋体" w:cs="Times New Roman"/>
                <w:b w:val="0"/>
                <w:bCs w:val="0"/>
                <w:color w:val="auto"/>
                <w:sz w:val="24"/>
                <w:szCs w:val="24"/>
                <w:highlight w:val="none"/>
                <w:lang w:val="en-US" w:eastAsia="zh-CN"/>
              </w:rPr>
              <w:t>本项目厂</w:t>
            </w:r>
            <w:r>
              <w:rPr>
                <w:rFonts w:hint="default" w:ascii="Times New Roman" w:hAnsi="Times New Roman" w:cs="Times New Roman"/>
                <w:b w:val="0"/>
                <w:bCs w:val="0"/>
                <w:color w:val="auto"/>
                <w:sz w:val="24"/>
                <w:szCs w:val="24"/>
                <w:highlight w:val="none"/>
                <w:lang w:val="en-US" w:eastAsia="zh-CN"/>
              </w:rPr>
              <w:t>址不在自然保护区、风景名胜区、基本农田保护区、饮用水源保护区等生态目标保护范围内，不占用生态保护红线</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2024年8月14日，由杭锦旗自然资源局出具不占用生态红线说明性文件，具体内容见附件4</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本项目不属于大规模、高强度的工业开发</w:t>
            </w:r>
            <w:r>
              <w:rPr>
                <w:rFonts w:hint="eastAsia" w:cs="Times New Roman"/>
                <w:b w:val="0"/>
                <w:bCs w:val="0"/>
                <w:color w:val="auto"/>
                <w:sz w:val="24"/>
                <w:szCs w:val="24"/>
                <w:highlight w:val="none"/>
                <w:lang w:val="en-US" w:eastAsia="zh-CN"/>
              </w:rPr>
              <w:t>类项目</w:t>
            </w:r>
            <w:r>
              <w:rPr>
                <w:rFonts w:hint="default" w:ascii="Times New Roman" w:hAnsi="Times New Roman" w:cs="Times New Roman"/>
                <w:b w:val="0"/>
                <w:bCs w:val="0"/>
                <w:color w:val="auto"/>
                <w:sz w:val="24"/>
                <w:szCs w:val="24"/>
                <w:highlight w:val="none"/>
                <w:lang w:val="en-US" w:eastAsia="zh-CN"/>
              </w:rPr>
              <w:t>和城镇建设类项目，不会导致生态环境功能降低。</w:t>
            </w:r>
          </w:p>
          <w:p w14:paraId="5D2C97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rPr>
              <w:t>环境质量底线</w:t>
            </w:r>
          </w:p>
          <w:p w14:paraId="3A5EF687">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①大气环境</w:t>
            </w:r>
          </w:p>
          <w:p w14:paraId="655B026F">
            <w:pPr>
              <w:bidi w:val="0"/>
              <w:rPr>
                <w:rFonts w:hint="default" w:ascii="Times New Roman" w:hAnsi="Times New Roman" w:cs="Times New Roman"/>
                <w:lang w:val="en-US" w:eastAsia="zh-CN"/>
              </w:rPr>
            </w:pPr>
            <w:r>
              <w:rPr>
                <w:rFonts w:hint="default" w:ascii="Times New Roman" w:hAnsi="Times New Roman" w:cs="Times New Roman"/>
                <w:lang w:val="en-US" w:eastAsia="zh-CN"/>
              </w:rPr>
              <w:t>对照管控单元叠图分析，本项目选址属于大气一般管控区（YS1506253310001），管控要求为</w:t>
            </w:r>
            <w:r>
              <w:rPr>
                <w:rFonts w:hint="eastAsia" w:cs="Times New Roman"/>
                <w:lang w:val="en-US" w:eastAsia="zh-CN"/>
              </w:rPr>
              <w:t>“</w:t>
            </w:r>
            <w:r>
              <w:rPr>
                <w:rFonts w:hint="default" w:ascii="Times New Roman" w:hAnsi="Times New Roman" w:cs="Times New Roman"/>
                <w:lang w:val="en-US" w:eastAsia="zh-CN"/>
              </w:rPr>
              <w:t>严格执行国家、自治区、鄂尔多斯市下达的相关大气污染防治要求，满足产业准入、总量控制、排放标准等管理制度要求</w:t>
            </w:r>
            <w:r>
              <w:rPr>
                <w:rFonts w:hint="eastAsia" w:cs="Times New Roman"/>
                <w:lang w:val="en-US" w:eastAsia="zh-CN"/>
              </w:rPr>
              <w:t>”</w:t>
            </w:r>
            <w:r>
              <w:rPr>
                <w:rFonts w:hint="default" w:ascii="Times New Roman" w:hAnsi="Times New Roman" w:cs="Times New Roman"/>
                <w:lang w:val="en-US" w:eastAsia="zh-CN"/>
              </w:rPr>
              <w:t>。</w:t>
            </w:r>
          </w:p>
          <w:p w14:paraId="635720B0">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2024年发布的《2023年内蒙古自治区生态环境状况公报》及引用项目周边区域环境质量现状的监测结果，各污染物的平均浓度均低于《环境空气质量标准》（含2018年修改单）（GB3095-2012）二级标准限值要求，本项目所在区域属于达标区，声环境质量能满足《声环境质量标准》（GB3096-2008）2类标准。总体环境现状符合环境功能区划要求。本项目原料堆场为全封闭，采取洒水措施后，能够满足大气污染物排放标准要</w:t>
            </w:r>
            <w:r>
              <w:rPr>
                <w:rFonts w:hint="default" w:ascii="Times New Roman" w:hAnsi="Times New Roman" w:eastAsia="宋体" w:cs="Times New Roman"/>
                <w:lang w:val="en-US" w:eastAsia="zh-CN"/>
              </w:rPr>
              <w:t>求，筒仓输送、贮存过程产生的粉尘、搅拌工序产生的粉尘经布袋除尘器处理后有组织颗粒物排放均可满足《水泥工业大气污染物排放标准》（GB4915-2013）表1现有与新建企业大气污染物排放限值相关要求；设备冲洗废水经沉淀后回用于生产。商品混凝土废渣作为原料及时重新回用于搅拌机搅拌、</w:t>
            </w:r>
            <w:r>
              <w:rPr>
                <w:rFonts w:hint="default" w:ascii="Times New Roman" w:hAnsi="Times New Roman" w:cs="Times New Roman"/>
                <w:lang w:val="en-US" w:eastAsia="zh-CN"/>
              </w:rPr>
              <w:t>布袋除尘器粉尘收集后回用于搅拌工序、沉淀池产生的沉淀渣定期捞取后回用于商品混凝土生产工序、职工生活过程中产生的生活垃圾由厂区内的垃圾箱集中收集后，定期交由当地环卫部门统一处理。设备噪声采取减振措施，经过建筑吸声、距离衰减后，厂界噪声能够达标排放。本项目污染物采取一定的环保措施后，对周围环境影响很小，符合环境质量底线要求，可确保目前环境质量、功能区不改变，项目建成后，采取有效的环保措施，项目无废水</w:t>
            </w:r>
            <w:r>
              <w:rPr>
                <w:rFonts w:hint="eastAsia" w:ascii="Times New Roman" w:hAnsi="Times New Roman" w:cs="Times New Roman"/>
                <w:lang w:val="en-US" w:eastAsia="zh-CN"/>
              </w:rPr>
              <w:t>外</w:t>
            </w:r>
            <w:r>
              <w:rPr>
                <w:rFonts w:hint="default" w:ascii="Times New Roman" w:hAnsi="Times New Roman" w:cs="Times New Roman"/>
                <w:lang w:val="en-US" w:eastAsia="zh-CN"/>
              </w:rPr>
              <w:t>排，</w:t>
            </w:r>
            <w:r>
              <w:rPr>
                <w:rFonts w:hint="eastAsia" w:ascii="Times New Roman" w:hAnsi="Times New Roman" w:cs="Times New Roman"/>
                <w:lang w:val="en-US" w:eastAsia="zh-CN"/>
              </w:rPr>
              <w:t>对本项目周边地表水环境影响较小；本项目对</w:t>
            </w:r>
            <w:r>
              <w:rPr>
                <w:rFonts w:hint="default" w:ascii="Times New Roman" w:hAnsi="Times New Roman" w:cs="Times New Roman"/>
                <w:lang w:val="en-US" w:eastAsia="zh-CN"/>
              </w:rPr>
              <w:t>沉淀池、初期雨水池、化粪池</w:t>
            </w:r>
            <w:r>
              <w:rPr>
                <w:rFonts w:hint="eastAsia" w:cs="Times New Roman"/>
                <w:lang w:val="en-US" w:eastAsia="zh-CN"/>
              </w:rPr>
              <w:t>等</w:t>
            </w:r>
            <w:r>
              <w:rPr>
                <w:rFonts w:hint="default" w:ascii="Times New Roman" w:hAnsi="Times New Roman" w:cs="Times New Roman"/>
                <w:lang w:val="en-US" w:eastAsia="zh-CN"/>
              </w:rPr>
              <w:t>进行一般防渗，防渗技术要求等效黏土防渗层Mb</w:t>
            </w:r>
            <w:r>
              <w:rPr>
                <w:rFonts w:hint="eastAsia" w:ascii="Times New Roman" w:hAnsi="Times New Roman" w:cs="Times New Roman"/>
                <w:lang w:val="en-US" w:eastAsia="zh-CN"/>
              </w:rPr>
              <w:t>≥</w:t>
            </w:r>
            <w:r>
              <w:rPr>
                <w:rFonts w:hint="default" w:ascii="Times New Roman" w:hAnsi="Times New Roman" w:cs="Times New Roman"/>
                <w:lang w:val="en-US" w:eastAsia="zh-CN"/>
              </w:rPr>
              <w:t>1.5m，K</w:t>
            </w:r>
            <w:r>
              <w:rPr>
                <w:rFonts w:hint="eastAsia" w:ascii="Times New Roman" w:hAnsi="Times New Roman" w:cs="Times New Roman"/>
                <w:lang w:val="en-US" w:eastAsia="zh-CN"/>
              </w:rPr>
              <w:t>≤</w:t>
            </w:r>
            <w:r>
              <w:rPr>
                <w:rFonts w:hint="default" w:ascii="Times New Roman" w:hAnsi="Times New Roman" w:cs="Times New Roman"/>
                <w:lang w:val="en-US" w:eastAsia="zh-CN"/>
              </w:rPr>
              <w:t>1×10-7cm/s</w:t>
            </w:r>
            <w:r>
              <w:rPr>
                <w:rFonts w:hint="eastAsia" w:cs="Times New Roman"/>
                <w:lang w:val="en-US" w:eastAsia="zh-CN"/>
              </w:rPr>
              <w:t>，同时，对</w:t>
            </w:r>
            <w:r>
              <w:rPr>
                <w:rFonts w:hint="eastAsia" w:ascii="Times New Roman" w:hAnsi="Times New Roman" w:cs="Times New Roman"/>
                <w:lang w:val="en-US" w:eastAsia="zh-CN"/>
              </w:rPr>
              <w:t>原料堆场、商品混凝土搅拌站、办公区、实验室、厂区内路面</w:t>
            </w:r>
            <w:r>
              <w:rPr>
                <w:rFonts w:hint="eastAsia" w:cs="Times New Roman"/>
                <w:lang w:val="en-US" w:eastAsia="zh-CN"/>
              </w:rPr>
              <w:t>等</w:t>
            </w:r>
            <w:r>
              <w:rPr>
                <w:rFonts w:hint="eastAsia" w:ascii="Times New Roman" w:hAnsi="Times New Roman" w:cs="Times New Roman"/>
                <w:lang w:val="en-US" w:eastAsia="zh-CN"/>
              </w:rPr>
              <w:t>进行水泥硬化简单防渗，采取上述防渗措施后，</w:t>
            </w:r>
            <w:r>
              <w:rPr>
                <w:rFonts w:hint="default" w:ascii="Times New Roman" w:hAnsi="Times New Roman" w:cs="Times New Roman"/>
                <w:lang w:val="en-US" w:eastAsia="zh-CN"/>
              </w:rPr>
              <w:t>不会改变区域地下水的功能。项目的建设符合鄂尔多斯市的环境质量底线要求。</w:t>
            </w:r>
          </w:p>
          <w:p w14:paraId="1C124DD8">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②水环境</w:t>
            </w:r>
          </w:p>
          <w:p w14:paraId="2E088E7E">
            <w:pPr>
              <w:bidi w:val="0"/>
              <w:rPr>
                <w:rFonts w:hint="default" w:ascii="Times New Roman" w:hAnsi="Times New Roman" w:cs="Times New Roman"/>
                <w:lang w:val="en-US" w:eastAsia="zh-CN"/>
              </w:rPr>
            </w:pPr>
            <w:r>
              <w:rPr>
                <w:rFonts w:hint="default" w:ascii="Times New Roman" w:hAnsi="Times New Roman" w:cs="Times New Roman"/>
                <w:lang w:val="en-US" w:eastAsia="zh-CN"/>
              </w:rPr>
              <w:t>水环境管控区包括水环境优先保护区、水环境重点管控区和一般管控区。对照管控单元叠图分析，本项目选址属于水环境一般管控区的黄河杭锦旗—达拉特旗黑柳子控制单元（YS1506253210002）。管控要求为污水处理厂达标排放，严格执行</w:t>
            </w:r>
            <w:r>
              <w:rPr>
                <w:rFonts w:hint="eastAsia" w:cs="Times New Roman"/>
                <w:lang w:val="en-US" w:eastAsia="zh-CN"/>
              </w:rPr>
              <w:t>“</w:t>
            </w:r>
            <w:r>
              <w:rPr>
                <w:rFonts w:hint="default" w:ascii="Times New Roman" w:hAnsi="Times New Roman" w:cs="Times New Roman"/>
                <w:lang w:val="en-US" w:eastAsia="zh-CN"/>
              </w:rPr>
              <w:t>雨污分流</w:t>
            </w:r>
            <w:r>
              <w:rPr>
                <w:rFonts w:hint="eastAsia" w:cs="Times New Roman"/>
                <w:lang w:val="en-US" w:eastAsia="zh-CN"/>
              </w:rPr>
              <w:t>、</w:t>
            </w:r>
            <w:r>
              <w:rPr>
                <w:rFonts w:hint="default" w:ascii="Times New Roman" w:hAnsi="Times New Roman" w:cs="Times New Roman"/>
                <w:lang w:val="en-US" w:eastAsia="zh-CN"/>
              </w:rPr>
              <w:t>清污分流</w:t>
            </w:r>
            <w:r>
              <w:rPr>
                <w:rFonts w:hint="eastAsia" w:cs="Times New Roman"/>
                <w:lang w:val="en-US" w:eastAsia="zh-CN"/>
              </w:rPr>
              <w:t>”</w:t>
            </w:r>
            <w:r>
              <w:rPr>
                <w:rFonts w:hint="default" w:ascii="Times New Roman" w:hAnsi="Times New Roman" w:cs="Times New Roman"/>
                <w:lang w:val="en-US" w:eastAsia="zh-CN"/>
              </w:rPr>
              <w:t>，现有合流制排水系统应加快实施雨污分流改造，坚决取缔非法入河排污口，减少排污口数量、降低入河排污量。减少面源污染入河量，推进畜禽养殖粪污收集、处理利用设施建设，减少化肥农药使用量，提高农村生活污水收集处理率，农村生活污水排放标准执行《内蒙古自治区农村生活污水处理设施污染物排放标准》。</w:t>
            </w:r>
          </w:p>
          <w:p w14:paraId="5338A996">
            <w:pPr>
              <w:bidi w:val="0"/>
              <w:rPr>
                <w:rFonts w:hint="default" w:ascii="Times New Roman" w:hAnsi="Times New Roman" w:cs="Times New Roman"/>
                <w:lang w:val="en-US" w:eastAsia="zh-CN"/>
              </w:rPr>
            </w:pPr>
            <w:r>
              <w:rPr>
                <w:rFonts w:hint="default" w:ascii="Times New Roman" w:hAnsi="Times New Roman" w:cs="Times New Roman"/>
                <w:lang w:val="en-US" w:eastAsia="zh-CN"/>
              </w:rPr>
              <w:t>本</w:t>
            </w:r>
            <w:r>
              <w:rPr>
                <w:rFonts w:hint="default" w:ascii="Times New Roman" w:hAnsi="Times New Roman" w:cs="Times New Roman"/>
                <w:color w:val="auto"/>
                <w:lang w:val="en-US" w:eastAsia="zh-CN"/>
              </w:rPr>
              <w:t>项目</w:t>
            </w:r>
            <w:r>
              <w:rPr>
                <w:rFonts w:hint="eastAsia" w:cs="Times New Roman"/>
                <w:color w:val="auto"/>
                <w:lang w:val="en-US" w:eastAsia="zh-CN"/>
              </w:rPr>
              <w:t>周边500m范围内</w:t>
            </w:r>
            <w:r>
              <w:rPr>
                <w:rFonts w:hint="default" w:ascii="Times New Roman" w:hAnsi="Times New Roman" w:cs="Times New Roman"/>
                <w:color w:val="auto"/>
                <w:lang w:val="en-US" w:eastAsia="zh-CN"/>
              </w:rPr>
              <w:t>无地</w:t>
            </w:r>
            <w:r>
              <w:rPr>
                <w:rFonts w:hint="default" w:ascii="Times New Roman" w:hAnsi="Times New Roman" w:cs="Times New Roman"/>
                <w:lang w:val="en-US" w:eastAsia="zh-CN"/>
              </w:rPr>
              <w:t>表水体，建成后污水达标综合利用，严格执行</w:t>
            </w:r>
            <w:r>
              <w:rPr>
                <w:rFonts w:hint="eastAsia" w:cs="Times New Roman"/>
                <w:lang w:val="en-US" w:eastAsia="zh-CN"/>
              </w:rPr>
              <w:t>“</w:t>
            </w:r>
            <w:r>
              <w:rPr>
                <w:rFonts w:hint="default" w:ascii="Times New Roman" w:hAnsi="Times New Roman" w:cs="Times New Roman"/>
                <w:lang w:val="en-US" w:eastAsia="zh-CN"/>
              </w:rPr>
              <w:t>雨污分流，清污分流</w:t>
            </w:r>
            <w:r>
              <w:rPr>
                <w:rFonts w:hint="eastAsia" w:cs="Times New Roman"/>
                <w:lang w:val="en-US" w:eastAsia="zh-CN"/>
              </w:rPr>
              <w:t>”</w:t>
            </w:r>
            <w:r>
              <w:rPr>
                <w:rFonts w:hint="default" w:ascii="Times New Roman" w:hAnsi="Times New Roman" w:cs="Times New Roman"/>
                <w:lang w:val="en-US" w:eastAsia="zh-CN"/>
              </w:rPr>
              <w:t>，不设置入河排污口，满足水环境管控要求。</w:t>
            </w:r>
          </w:p>
          <w:p w14:paraId="134D69F4">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③自然资源管控分区</w:t>
            </w:r>
          </w:p>
          <w:p w14:paraId="77A14F38">
            <w:pPr>
              <w:bidi w:val="0"/>
              <w:rPr>
                <w:rFonts w:hint="default" w:ascii="Times New Roman" w:hAnsi="Times New Roman" w:cs="Times New Roman"/>
                <w:lang w:val="en-US" w:eastAsia="zh-CN"/>
              </w:rPr>
            </w:pPr>
            <w:r>
              <w:rPr>
                <w:rFonts w:hint="default" w:ascii="Times New Roman" w:hAnsi="Times New Roman" w:cs="Times New Roman"/>
                <w:lang w:val="en-US" w:eastAsia="zh-CN"/>
              </w:rPr>
              <w:t>对照管控单元叠图分析，本项目选址属于生态用水补给管控区中的其他用地（YS1506253510001），管控要求执行鄂尔多斯市总体管控要求。</w:t>
            </w:r>
          </w:p>
          <w:p w14:paraId="12F34FAE">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本项目的建设工艺用水应符合国家节水要求，用水应符合《内蒙古自治区行业用水定额标准（DB15/T385-2020）》。同时，污水排放率应符合国家和自治区</w:t>
            </w:r>
            <w:r>
              <w:rPr>
                <w:rFonts w:hint="eastAsia" w:cs="Times New Roman"/>
                <w:lang w:val="en-US" w:eastAsia="zh-CN"/>
              </w:rPr>
              <w:t>“</w:t>
            </w:r>
            <w:r>
              <w:rPr>
                <w:rFonts w:hint="default" w:ascii="Times New Roman" w:hAnsi="Times New Roman" w:cs="Times New Roman"/>
                <w:lang w:val="en-US" w:eastAsia="zh-CN"/>
              </w:rPr>
              <w:t>水十条</w:t>
            </w:r>
            <w:r>
              <w:rPr>
                <w:rFonts w:hint="eastAsia" w:cs="Times New Roman"/>
                <w:lang w:val="en-US" w:eastAsia="zh-CN"/>
              </w:rPr>
              <w:t>”</w:t>
            </w:r>
            <w:r>
              <w:rPr>
                <w:rFonts w:hint="default" w:ascii="Times New Roman" w:hAnsi="Times New Roman" w:cs="Times New Roman"/>
                <w:lang w:val="en-US" w:eastAsia="zh-CN"/>
              </w:rPr>
              <w:t>要求。综上，本项目符合自然环境管控要求。</w:t>
            </w:r>
          </w:p>
          <w:p w14:paraId="11C43696">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④生态空间分区</w:t>
            </w:r>
          </w:p>
          <w:p w14:paraId="59DD451A">
            <w:pPr>
              <w:bidi w:val="0"/>
              <w:rPr>
                <w:rFonts w:hint="default" w:ascii="Times New Roman" w:hAnsi="Times New Roman" w:cs="Times New Roman"/>
                <w:lang w:val="en-US" w:eastAsia="zh-CN"/>
              </w:rPr>
            </w:pPr>
            <w:r>
              <w:rPr>
                <w:rFonts w:hint="default" w:ascii="Times New Roman" w:hAnsi="Times New Roman" w:cs="Times New Roman"/>
                <w:lang w:val="en-US" w:eastAsia="zh-CN"/>
              </w:rPr>
              <w:t>对照管控单元叠图分析，本项目选址属于生态空间分区—一般生态空间—杭锦旗水土保持生态功能重要区域（YS1506251130002），管控要求为1.全面实施保护天然林、退耕还林还牧工程，严禁陡坡垦殖，25度以上的陡坡耕地逐步实施退耕还林；2.禁止毁林开荒、烧山开荒，合理开发自然资源，保护和恢复自然生态系统，增强区域水土保持能力；3.禁止在崩塌、滑坡危险区和泥石流易发区从事取土、挖砂、采石等可能造成水土流失的活动。4.禁止在水土流失重点预防区和重点治理区铲草皮、挖树等。</w:t>
            </w:r>
          </w:p>
          <w:p w14:paraId="11563010">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本项目不涉及农业垦殖和放牧，属于</w:t>
            </w:r>
            <w:r>
              <w:rPr>
                <w:rFonts w:hint="default" w:ascii="Times New Roman" w:hAnsi="Times New Roman" w:cs="Times New Roman"/>
                <w:sz w:val="24"/>
                <w:szCs w:val="24"/>
                <w:lang w:val="en-US" w:eastAsia="zh-CN"/>
              </w:rPr>
              <w:t>商品混凝土制造业</w:t>
            </w:r>
            <w:r>
              <w:rPr>
                <w:rFonts w:hint="eastAsia" w:cs="Times New Roman"/>
                <w:lang w:val="en-US" w:eastAsia="zh-CN"/>
              </w:rPr>
              <w:t>；</w:t>
            </w:r>
            <w:r>
              <w:rPr>
                <w:rFonts w:hint="default" w:ascii="Times New Roman" w:hAnsi="Times New Roman" w:cs="Times New Roman"/>
                <w:lang w:val="en-US" w:eastAsia="zh-CN"/>
              </w:rPr>
              <w:t>在施工期落实相应水土保持措施后</w:t>
            </w:r>
            <w:r>
              <w:rPr>
                <w:rFonts w:hint="eastAsia" w:cs="Times New Roman"/>
                <w:lang w:val="en-US" w:eastAsia="zh-CN"/>
              </w:rPr>
              <w:t>，</w:t>
            </w:r>
            <w:r>
              <w:rPr>
                <w:rFonts w:hint="default" w:ascii="Times New Roman" w:hAnsi="Times New Roman" w:cs="Times New Roman"/>
                <w:lang w:val="en-US" w:eastAsia="zh-CN"/>
              </w:rPr>
              <w:t>对区域水土流失影响较小，符合生态空间分区管控要求。</w:t>
            </w:r>
          </w:p>
          <w:p w14:paraId="30BE83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资源利用上线</w:t>
            </w:r>
          </w:p>
          <w:p w14:paraId="242AD0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本项目运营过程中消耗一定量的电量，本项目资源消耗量相对区域资源总量所占比例较少，符合资源利用上线要求。</w:t>
            </w:r>
          </w:p>
          <w:p w14:paraId="7933F9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w:t>
            </w:r>
            <w:r>
              <w:rPr>
                <w:rFonts w:hint="default" w:cs="Times New Roman"/>
                <w:b/>
                <w:bCs/>
                <w:color w:val="auto"/>
                <w:sz w:val="24"/>
                <w:szCs w:val="24"/>
                <w:highlight w:val="none"/>
                <w:lang w:val="en-US" w:eastAsia="zh-CN"/>
              </w:rPr>
              <w:t>生态环境准入清单</w:t>
            </w:r>
          </w:p>
          <w:p w14:paraId="73A4BB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本项目建设地点位于内蒙古自治区鄂尔多斯市杭锦旗伊和乌素苏木锡尼其日格嘎查，根据《鄂尔多斯市生态环境准入清单》，本项目</w:t>
            </w:r>
            <w:r>
              <w:rPr>
                <w:rFonts w:hint="eastAsia" w:cs="Times New Roman"/>
                <w:b w:val="0"/>
                <w:bCs w:val="0"/>
                <w:color w:val="auto"/>
                <w:sz w:val="24"/>
                <w:szCs w:val="24"/>
                <w:highlight w:val="none"/>
                <w:lang w:val="en-US" w:eastAsia="zh-CN"/>
              </w:rPr>
              <w:t>位于</w:t>
            </w:r>
            <w:r>
              <w:rPr>
                <w:rFonts w:hint="default" w:ascii="Times New Roman" w:hAnsi="Times New Roman" w:cs="Times New Roman"/>
                <w:b w:val="0"/>
                <w:bCs w:val="0"/>
                <w:color w:val="auto"/>
                <w:sz w:val="24"/>
                <w:szCs w:val="24"/>
                <w:highlight w:val="none"/>
                <w:lang w:val="en-US" w:eastAsia="zh-CN"/>
              </w:rPr>
              <w:t>内蒙古自治区鄂尔多斯市杭锦旗伊和乌素苏木锡尼其日格嘎查，属于优先管控单元，环境管控单元编码：</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ZH15062510002</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，环境管控</w:t>
            </w:r>
            <w:r>
              <w:rPr>
                <w:rFonts w:hint="eastAsia" w:cs="Times New Roman"/>
                <w:b w:val="0"/>
                <w:bCs w:val="0"/>
                <w:color w:val="auto"/>
                <w:sz w:val="24"/>
                <w:szCs w:val="24"/>
                <w:highlight w:val="none"/>
                <w:lang w:val="en-US" w:eastAsia="zh-CN"/>
              </w:rPr>
              <w:t>单元</w:t>
            </w:r>
            <w:r>
              <w:rPr>
                <w:rFonts w:hint="default" w:ascii="Times New Roman" w:hAnsi="Times New Roman" w:cs="Times New Roman"/>
                <w:b w:val="0"/>
                <w:bCs w:val="0"/>
                <w:color w:val="auto"/>
                <w:sz w:val="24"/>
                <w:szCs w:val="24"/>
                <w:highlight w:val="none"/>
                <w:lang w:val="en-US" w:eastAsia="zh-CN"/>
              </w:rPr>
              <w:t>名称：</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杭锦旗</w:t>
            </w:r>
            <w:r>
              <w:rPr>
                <w:rFonts w:hint="default" w:ascii="Times New Roman" w:hAnsi="Times New Roman" w:eastAsia="宋体" w:cs="Times New Roman"/>
                <w:i w:val="0"/>
                <w:iCs w:val="0"/>
                <w:caps w:val="0"/>
                <w:color w:val="000000"/>
                <w:spacing w:val="0"/>
                <w:sz w:val="24"/>
                <w:szCs w:val="24"/>
                <w:shd w:val="clear" w:fill="FFFFFF"/>
              </w:rPr>
              <w:t>—</w:t>
            </w:r>
            <w:r>
              <w:rPr>
                <w:rFonts w:hint="default" w:ascii="Times New Roman" w:hAnsi="Times New Roman" w:cs="Times New Roman"/>
                <w:b w:val="0"/>
                <w:bCs w:val="0"/>
                <w:color w:val="auto"/>
                <w:sz w:val="24"/>
                <w:szCs w:val="24"/>
                <w:highlight w:val="none"/>
                <w:lang w:val="en-US" w:eastAsia="zh-CN"/>
              </w:rPr>
              <w:t>水土保持生态功能重要区域</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。本项目与该单元管控要求</w:t>
            </w:r>
            <w:r>
              <w:rPr>
                <w:rFonts w:hint="eastAsia" w:cs="Times New Roman"/>
                <w:b w:val="0"/>
                <w:bCs w:val="0"/>
                <w:color w:val="auto"/>
                <w:sz w:val="24"/>
                <w:szCs w:val="24"/>
                <w:highlight w:val="none"/>
                <w:lang w:val="en-US" w:eastAsia="zh-CN"/>
              </w:rPr>
              <w:t>的</w:t>
            </w:r>
            <w:r>
              <w:rPr>
                <w:rFonts w:hint="default" w:ascii="Times New Roman" w:hAnsi="Times New Roman" w:cs="Times New Roman"/>
                <w:b w:val="0"/>
                <w:bCs w:val="0"/>
                <w:color w:val="auto"/>
                <w:sz w:val="24"/>
                <w:szCs w:val="24"/>
                <w:highlight w:val="none"/>
                <w:lang w:val="en-US" w:eastAsia="zh-CN"/>
              </w:rPr>
              <w:t>符合性分析见下表1-3。</w:t>
            </w:r>
          </w:p>
          <w:p w14:paraId="4F2F71E0">
            <w:pPr>
              <w:pStyle w:val="15"/>
              <w:keepNext w:val="0"/>
              <w:keepLines w:val="0"/>
              <w:pageBreakBefore w:val="0"/>
              <w:kinsoku/>
              <w:wordWrap/>
              <w:overflowPunct/>
              <w:topLinePunct w:val="0"/>
              <w:bidi w:val="0"/>
              <w:spacing w:line="360" w:lineRule="auto"/>
              <w:ind w:left="0" w:leftChars="0" w:right="0" w:rightChars="0"/>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表1-3</w:t>
            </w:r>
            <w:r>
              <w:rPr>
                <w:rFonts w:hint="default" w:ascii="Times New Roman" w:hAnsi="Times New Roman" w:cs="Times New Roman"/>
                <w:b/>
                <w:bCs/>
                <w:color w:val="auto"/>
                <w:sz w:val="24"/>
                <w:szCs w:val="24"/>
                <w:highlight w:val="none"/>
              </w:rPr>
              <w:t>与《鄂尔多斯市生态环境准入清单》符合性分析</w:t>
            </w:r>
          </w:p>
          <w:tbl>
            <w:tblPr>
              <w:tblStyle w:val="19"/>
              <w:tblW w:w="6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31"/>
              <w:gridCol w:w="1059"/>
              <w:gridCol w:w="302"/>
              <w:gridCol w:w="739"/>
              <w:gridCol w:w="722"/>
              <w:gridCol w:w="122"/>
              <w:gridCol w:w="886"/>
            </w:tblGrid>
            <w:tr w14:paraId="3DE0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97" w:type="dxa"/>
                  <w:vMerge w:val="restart"/>
                  <w:tcBorders>
                    <w:tl2br w:val="nil"/>
                    <w:tr2bl w:val="nil"/>
                  </w:tcBorders>
                  <w:noWrap w:val="0"/>
                  <w:vAlign w:val="center"/>
                </w:tcPr>
                <w:p w14:paraId="6AC645AD">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环境管控单元编码</w:t>
                  </w:r>
                </w:p>
              </w:tc>
              <w:tc>
                <w:tcPr>
                  <w:tcW w:w="1631" w:type="dxa"/>
                  <w:vMerge w:val="restart"/>
                  <w:tcBorders>
                    <w:tl2br w:val="nil"/>
                    <w:tr2bl w:val="nil"/>
                  </w:tcBorders>
                  <w:noWrap w:val="0"/>
                  <w:vAlign w:val="center"/>
                </w:tcPr>
                <w:p w14:paraId="4031C5A5">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环境管控单元名称</w:t>
                  </w:r>
                </w:p>
              </w:tc>
              <w:tc>
                <w:tcPr>
                  <w:tcW w:w="2944" w:type="dxa"/>
                  <w:gridSpan w:val="5"/>
                  <w:tcBorders>
                    <w:tl2br w:val="nil"/>
                    <w:tr2bl w:val="nil"/>
                  </w:tcBorders>
                  <w:noWrap w:val="0"/>
                  <w:vAlign w:val="center"/>
                </w:tcPr>
                <w:p w14:paraId="3D541A62">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行政区划</w:t>
                  </w:r>
                </w:p>
              </w:tc>
              <w:tc>
                <w:tcPr>
                  <w:tcW w:w="886" w:type="dxa"/>
                  <w:vMerge w:val="restart"/>
                  <w:tcBorders>
                    <w:tl2br w:val="nil"/>
                    <w:tr2bl w:val="nil"/>
                  </w:tcBorders>
                  <w:noWrap w:val="0"/>
                  <w:vAlign w:val="center"/>
                </w:tcPr>
                <w:p w14:paraId="7EEBE266">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管控单元分类</w:t>
                  </w:r>
                </w:p>
              </w:tc>
            </w:tr>
            <w:tr w14:paraId="1FBE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7" w:type="dxa"/>
                  <w:vMerge w:val="continue"/>
                  <w:tcBorders>
                    <w:tl2br w:val="nil"/>
                    <w:tr2bl w:val="nil"/>
                  </w:tcBorders>
                  <w:noWrap w:val="0"/>
                  <w:vAlign w:val="center"/>
                </w:tcPr>
                <w:p w14:paraId="76984302">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p>
              </w:tc>
              <w:tc>
                <w:tcPr>
                  <w:tcW w:w="1631" w:type="dxa"/>
                  <w:vMerge w:val="continue"/>
                  <w:tcBorders>
                    <w:tl2br w:val="nil"/>
                    <w:tr2bl w:val="nil"/>
                  </w:tcBorders>
                  <w:noWrap w:val="0"/>
                  <w:vAlign w:val="center"/>
                </w:tcPr>
                <w:p w14:paraId="4718824B">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p>
              </w:tc>
              <w:tc>
                <w:tcPr>
                  <w:tcW w:w="1059" w:type="dxa"/>
                  <w:tcBorders>
                    <w:tl2br w:val="nil"/>
                    <w:tr2bl w:val="nil"/>
                  </w:tcBorders>
                  <w:noWrap w:val="0"/>
                  <w:vAlign w:val="center"/>
                </w:tcPr>
                <w:p w14:paraId="06722CDA">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省</w:t>
                  </w:r>
                </w:p>
              </w:tc>
              <w:tc>
                <w:tcPr>
                  <w:tcW w:w="1041" w:type="dxa"/>
                  <w:gridSpan w:val="2"/>
                  <w:tcBorders>
                    <w:tl2br w:val="nil"/>
                    <w:tr2bl w:val="nil"/>
                  </w:tcBorders>
                  <w:noWrap w:val="0"/>
                  <w:vAlign w:val="center"/>
                </w:tcPr>
                <w:p w14:paraId="5448BC30">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市</w:t>
                  </w:r>
                </w:p>
              </w:tc>
              <w:tc>
                <w:tcPr>
                  <w:tcW w:w="844" w:type="dxa"/>
                  <w:gridSpan w:val="2"/>
                  <w:tcBorders>
                    <w:tl2br w:val="nil"/>
                    <w:tr2bl w:val="nil"/>
                  </w:tcBorders>
                  <w:noWrap w:val="0"/>
                  <w:vAlign w:val="center"/>
                </w:tcPr>
                <w:p w14:paraId="78B32BAA">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区</w:t>
                  </w:r>
                </w:p>
              </w:tc>
              <w:tc>
                <w:tcPr>
                  <w:tcW w:w="886" w:type="dxa"/>
                  <w:vMerge w:val="continue"/>
                  <w:tcBorders>
                    <w:tl2br w:val="nil"/>
                    <w:tr2bl w:val="nil"/>
                  </w:tcBorders>
                  <w:noWrap w:val="0"/>
                  <w:vAlign w:val="center"/>
                </w:tcPr>
                <w:p w14:paraId="4781D89D">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p>
              </w:tc>
            </w:tr>
            <w:tr w14:paraId="3685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97" w:type="dxa"/>
                  <w:tcBorders>
                    <w:tl2br w:val="nil"/>
                    <w:tr2bl w:val="nil"/>
                  </w:tcBorders>
                  <w:noWrap w:val="0"/>
                  <w:vAlign w:val="center"/>
                </w:tcPr>
                <w:p w14:paraId="00E85AA8">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4"/>
                      <w:szCs w:val="24"/>
                      <w:highlight w:val="none"/>
                      <w:lang w:val="en-US" w:eastAsia="zh-CN"/>
                    </w:rPr>
                    <w:t>ZH15062510002</w:t>
                  </w:r>
                </w:p>
              </w:tc>
              <w:tc>
                <w:tcPr>
                  <w:tcW w:w="1631" w:type="dxa"/>
                  <w:tcBorders>
                    <w:tl2br w:val="nil"/>
                    <w:tr2bl w:val="nil"/>
                  </w:tcBorders>
                  <w:noWrap w:val="0"/>
                  <w:vAlign w:val="center"/>
                </w:tcPr>
                <w:p w14:paraId="58995F15">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4"/>
                      <w:szCs w:val="24"/>
                      <w:highlight w:val="none"/>
                      <w:lang w:val="en-US" w:eastAsia="zh-CN"/>
                    </w:rPr>
                    <w:t>杭锦旗</w:t>
                  </w:r>
                  <w:r>
                    <w:rPr>
                      <w:rFonts w:hint="default" w:ascii="Times New Roman" w:hAnsi="Times New Roman" w:cs="Times New Roman"/>
                      <w:b w:val="0"/>
                      <w:bCs w:val="0"/>
                      <w:color w:val="auto"/>
                      <w:sz w:val="22"/>
                      <w:szCs w:val="22"/>
                      <w:highlight w:val="none"/>
                    </w:rPr>
                    <w:t>—</w:t>
                  </w:r>
                  <w:r>
                    <w:rPr>
                      <w:rFonts w:hint="default" w:ascii="Times New Roman" w:hAnsi="Times New Roman" w:cs="Times New Roman"/>
                      <w:b w:val="0"/>
                      <w:bCs w:val="0"/>
                      <w:color w:val="auto"/>
                      <w:sz w:val="24"/>
                      <w:szCs w:val="24"/>
                      <w:highlight w:val="none"/>
                      <w:lang w:val="en-US" w:eastAsia="zh-CN"/>
                    </w:rPr>
                    <w:t>水土保持生态功能重要区域</w:t>
                  </w:r>
                </w:p>
              </w:tc>
              <w:tc>
                <w:tcPr>
                  <w:tcW w:w="1059" w:type="dxa"/>
                  <w:tcBorders>
                    <w:tl2br w:val="nil"/>
                    <w:tr2bl w:val="nil"/>
                  </w:tcBorders>
                  <w:noWrap w:val="0"/>
                  <w:vAlign w:val="center"/>
                </w:tcPr>
                <w:p w14:paraId="5E141325">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内蒙古自治区</w:t>
                  </w:r>
                </w:p>
              </w:tc>
              <w:tc>
                <w:tcPr>
                  <w:tcW w:w="1041" w:type="dxa"/>
                  <w:gridSpan w:val="2"/>
                  <w:tcBorders>
                    <w:tl2br w:val="nil"/>
                    <w:tr2bl w:val="nil"/>
                  </w:tcBorders>
                  <w:noWrap w:val="0"/>
                  <w:vAlign w:val="center"/>
                </w:tcPr>
                <w:p w14:paraId="0C25232B">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鄂尔多斯市</w:t>
                  </w:r>
                </w:p>
              </w:tc>
              <w:tc>
                <w:tcPr>
                  <w:tcW w:w="844" w:type="dxa"/>
                  <w:gridSpan w:val="2"/>
                  <w:tcBorders>
                    <w:tl2br w:val="nil"/>
                    <w:tr2bl w:val="nil"/>
                  </w:tcBorders>
                  <w:noWrap w:val="0"/>
                  <w:vAlign w:val="center"/>
                </w:tcPr>
                <w:p w14:paraId="5032006A">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杭锦旗</w:t>
                  </w:r>
                </w:p>
              </w:tc>
              <w:tc>
                <w:tcPr>
                  <w:tcW w:w="886" w:type="dxa"/>
                  <w:tcBorders>
                    <w:tl2br w:val="nil"/>
                    <w:tr2bl w:val="nil"/>
                  </w:tcBorders>
                  <w:noWrap w:val="0"/>
                  <w:vAlign w:val="center"/>
                </w:tcPr>
                <w:p w14:paraId="19746325">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优先保护单元</w:t>
                  </w:r>
                </w:p>
              </w:tc>
            </w:tr>
            <w:tr w14:paraId="4F97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7" w:type="dxa"/>
                  <w:vMerge w:val="restart"/>
                  <w:tcBorders>
                    <w:tl2br w:val="nil"/>
                    <w:tr2bl w:val="nil"/>
                  </w:tcBorders>
                  <w:noWrap w:val="0"/>
                  <w:vAlign w:val="center"/>
                </w:tcPr>
                <w:p w14:paraId="73745578">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空间约束</w:t>
                  </w:r>
                </w:p>
              </w:tc>
              <w:tc>
                <w:tcPr>
                  <w:tcW w:w="2992" w:type="dxa"/>
                  <w:gridSpan w:val="3"/>
                  <w:tcBorders>
                    <w:tl2br w:val="nil"/>
                    <w:tr2bl w:val="nil"/>
                  </w:tcBorders>
                  <w:noWrap w:val="0"/>
                  <w:vAlign w:val="center"/>
                </w:tcPr>
                <w:p w14:paraId="7BB94D8F">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管控要求</w:t>
                  </w:r>
                </w:p>
              </w:tc>
              <w:tc>
                <w:tcPr>
                  <w:tcW w:w="1461" w:type="dxa"/>
                  <w:gridSpan w:val="2"/>
                  <w:tcBorders>
                    <w:tl2br w:val="nil"/>
                    <w:tr2bl w:val="nil"/>
                  </w:tcBorders>
                  <w:noWrap w:val="0"/>
                  <w:vAlign w:val="center"/>
                </w:tcPr>
                <w:p w14:paraId="3B83E1DB">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eastAsia="宋体" w:cs="Times New Roman"/>
                      <w:b w:val="0"/>
                      <w:bCs w:val="0"/>
                      <w:color w:val="auto"/>
                      <w:sz w:val="22"/>
                      <w:szCs w:val="22"/>
                      <w:highlight w:val="none"/>
                      <w:lang w:val="en-US" w:eastAsia="zh-CN"/>
                    </w:rPr>
                    <w:t>本项目</w:t>
                  </w:r>
                </w:p>
              </w:tc>
              <w:tc>
                <w:tcPr>
                  <w:tcW w:w="1008" w:type="dxa"/>
                  <w:gridSpan w:val="2"/>
                  <w:tcBorders>
                    <w:tl2br w:val="nil"/>
                    <w:tr2bl w:val="nil"/>
                  </w:tcBorders>
                  <w:noWrap w:val="0"/>
                  <w:vAlign w:val="center"/>
                </w:tcPr>
                <w:p w14:paraId="42FACB18">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eastAsia="宋体" w:cs="Times New Roman"/>
                      <w:b w:val="0"/>
                      <w:bCs w:val="0"/>
                      <w:color w:val="auto"/>
                      <w:sz w:val="22"/>
                      <w:szCs w:val="22"/>
                      <w:highlight w:val="none"/>
                      <w:lang w:val="en-US" w:eastAsia="zh-CN"/>
                    </w:rPr>
                    <w:t>符合性分析</w:t>
                  </w:r>
                </w:p>
              </w:tc>
            </w:tr>
            <w:tr w14:paraId="5945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97" w:type="dxa"/>
                  <w:vMerge w:val="continue"/>
                  <w:tcBorders>
                    <w:tl2br w:val="nil"/>
                    <w:tr2bl w:val="nil"/>
                  </w:tcBorders>
                  <w:noWrap w:val="0"/>
                  <w:vAlign w:val="center"/>
                </w:tcPr>
                <w:p w14:paraId="3D35D600">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p>
              </w:tc>
              <w:tc>
                <w:tcPr>
                  <w:tcW w:w="2992" w:type="dxa"/>
                  <w:gridSpan w:val="3"/>
                  <w:tcBorders>
                    <w:tl2br w:val="nil"/>
                    <w:tr2bl w:val="nil"/>
                  </w:tcBorders>
                  <w:noWrap w:val="0"/>
                  <w:vAlign w:val="center"/>
                </w:tcPr>
                <w:p w14:paraId="5BC22F8C">
                  <w:pPr>
                    <w:pStyle w:val="4"/>
                    <w:keepNext w:val="0"/>
                    <w:keepLines w:val="0"/>
                    <w:pageBreakBefore w:val="0"/>
                    <w:kinsoku/>
                    <w:wordWrap/>
                    <w:overflowPunct/>
                    <w:topLinePunct w:val="0"/>
                    <w:bidi w:val="0"/>
                    <w:spacing w:line="240" w:lineRule="auto"/>
                    <w:ind w:left="0" w:leftChars="0" w:right="0" w:rightChars="0" w:firstLine="0" w:firstLineChars="0"/>
                    <w:jc w:val="both"/>
                    <w:rPr>
                      <w:rFonts w:hint="default" w:ascii="Times New Roman" w:hAnsi="Times New Roman" w:cs="Times New Roman"/>
                      <w:b w:val="0"/>
                      <w:bCs w:val="0"/>
                      <w:color w:val="auto"/>
                      <w:sz w:val="22"/>
                      <w:szCs w:val="22"/>
                      <w:highlight w:val="none"/>
                    </w:rPr>
                  </w:pPr>
                  <w:r>
                    <w:rPr>
                      <w:rFonts w:hint="default" w:ascii="Times New Roman" w:hAnsi="Times New Roman" w:cs="Times New Roman"/>
                      <w:b w:val="0"/>
                      <w:bCs w:val="0"/>
                      <w:color w:val="auto"/>
                      <w:sz w:val="22"/>
                      <w:szCs w:val="22"/>
                      <w:highlight w:val="none"/>
                    </w:rPr>
                    <w:t>1.大力推行节水</w:t>
                  </w:r>
                  <w:r>
                    <w:rPr>
                      <w:rFonts w:hint="default" w:ascii="Times New Roman" w:hAnsi="Times New Roman" w:cs="Times New Roman"/>
                      <w:b w:val="0"/>
                      <w:bCs w:val="0"/>
                      <w:color w:val="auto"/>
                      <w:sz w:val="22"/>
                      <w:szCs w:val="22"/>
                      <w:highlight w:val="none"/>
                      <w:lang w:val="en-US" w:eastAsia="zh-CN"/>
                    </w:rPr>
                    <w:t>灌溉</w:t>
                  </w:r>
                  <w:r>
                    <w:rPr>
                      <w:rFonts w:hint="default" w:ascii="Times New Roman" w:hAnsi="Times New Roman" w:cs="Times New Roman"/>
                      <w:b w:val="0"/>
                      <w:bCs w:val="0"/>
                      <w:color w:val="auto"/>
                      <w:sz w:val="22"/>
                      <w:szCs w:val="22"/>
                      <w:highlight w:val="none"/>
                    </w:rPr>
                    <w:t>和雨水</w:t>
                  </w:r>
                  <w:r>
                    <w:rPr>
                      <w:rFonts w:hint="default" w:ascii="Times New Roman" w:hAnsi="Times New Roman" w:cs="Times New Roman"/>
                      <w:b w:val="0"/>
                      <w:bCs w:val="0"/>
                      <w:color w:val="auto"/>
                      <w:sz w:val="22"/>
                      <w:szCs w:val="22"/>
                      <w:highlight w:val="none"/>
                      <w:lang w:val="en-US" w:eastAsia="zh-CN"/>
                    </w:rPr>
                    <w:t>集</w:t>
                  </w:r>
                  <w:r>
                    <w:rPr>
                      <w:rFonts w:hint="eastAsia" w:cs="Times New Roman"/>
                      <w:b w:val="0"/>
                      <w:bCs w:val="0"/>
                      <w:color w:val="auto"/>
                      <w:sz w:val="22"/>
                      <w:szCs w:val="22"/>
                      <w:highlight w:val="none"/>
                      <w:lang w:val="en-US" w:eastAsia="zh-CN"/>
                    </w:rPr>
                    <w:t>蓄</w:t>
                  </w:r>
                  <w:r>
                    <w:rPr>
                      <w:rFonts w:hint="default" w:ascii="Times New Roman" w:hAnsi="Times New Roman" w:cs="Times New Roman"/>
                      <w:b w:val="0"/>
                      <w:bCs w:val="0"/>
                      <w:color w:val="auto"/>
                      <w:sz w:val="22"/>
                      <w:szCs w:val="22"/>
                      <w:highlight w:val="none"/>
                    </w:rPr>
                    <w:t>利用</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发展</w:t>
                  </w:r>
                  <w:r>
                    <w:rPr>
                      <w:rFonts w:hint="default" w:ascii="Times New Roman" w:hAnsi="Times New Roman" w:cs="Times New Roman"/>
                      <w:b w:val="0"/>
                      <w:bCs w:val="0"/>
                      <w:color w:val="auto"/>
                      <w:sz w:val="22"/>
                      <w:szCs w:val="22"/>
                      <w:highlight w:val="none"/>
                      <w:lang w:val="en-US" w:eastAsia="zh-CN"/>
                    </w:rPr>
                    <w:t>旱</w:t>
                  </w:r>
                  <w:r>
                    <w:rPr>
                      <w:rFonts w:hint="default" w:ascii="Times New Roman" w:hAnsi="Times New Roman" w:cs="Times New Roman"/>
                      <w:b w:val="0"/>
                      <w:bCs w:val="0"/>
                      <w:color w:val="auto"/>
                      <w:sz w:val="22"/>
                      <w:szCs w:val="22"/>
                      <w:highlight w:val="none"/>
                    </w:rPr>
                    <w:t>作节水农业。</w:t>
                  </w:r>
                  <w:r>
                    <w:rPr>
                      <w:rFonts w:hint="default" w:ascii="Times New Roman" w:hAnsi="Times New Roman" w:cs="Times New Roman"/>
                      <w:b w:val="0"/>
                      <w:bCs w:val="0"/>
                      <w:color w:val="auto"/>
                      <w:sz w:val="22"/>
                      <w:szCs w:val="22"/>
                      <w:highlight w:val="none"/>
                      <w:lang w:val="en-US" w:eastAsia="zh-CN"/>
                    </w:rPr>
                    <w:t>限制陡坡垦</w:t>
                  </w:r>
                  <w:r>
                    <w:rPr>
                      <w:rFonts w:hint="default" w:ascii="Times New Roman" w:hAnsi="Times New Roman" w:cs="Times New Roman"/>
                      <w:b w:val="0"/>
                      <w:bCs w:val="0"/>
                      <w:color w:val="auto"/>
                      <w:sz w:val="22"/>
                      <w:szCs w:val="22"/>
                      <w:highlight w:val="none"/>
                    </w:rPr>
                    <w:t>殖和超载过牧。加强小流域综合治理</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实行封山禁牧</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lang w:val="en-US" w:eastAsia="zh-CN"/>
                    </w:rPr>
                    <w:t>恢复退化</w:t>
                  </w:r>
                  <w:r>
                    <w:rPr>
                      <w:rFonts w:hint="default" w:ascii="Times New Roman" w:hAnsi="Times New Roman" w:cs="Times New Roman"/>
                      <w:b w:val="0"/>
                      <w:bCs w:val="0"/>
                      <w:color w:val="auto"/>
                      <w:sz w:val="22"/>
                      <w:szCs w:val="22"/>
                      <w:highlight w:val="none"/>
                    </w:rPr>
                    <w:t>植被。加强对能源和矿产</w:t>
                  </w:r>
                  <w:r>
                    <w:rPr>
                      <w:rFonts w:hint="default" w:ascii="Times New Roman" w:hAnsi="Times New Roman" w:cs="Times New Roman"/>
                      <w:b w:val="0"/>
                      <w:bCs w:val="0"/>
                      <w:color w:val="auto"/>
                      <w:sz w:val="22"/>
                      <w:szCs w:val="22"/>
                      <w:highlight w:val="none"/>
                      <w:lang w:val="en-US" w:eastAsia="zh-CN"/>
                    </w:rPr>
                    <w:t>资源</w:t>
                  </w:r>
                  <w:r>
                    <w:rPr>
                      <w:rFonts w:hint="default" w:ascii="Times New Roman" w:hAnsi="Times New Roman" w:cs="Times New Roman"/>
                      <w:b w:val="0"/>
                      <w:bCs w:val="0"/>
                      <w:color w:val="auto"/>
                      <w:sz w:val="22"/>
                      <w:szCs w:val="22"/>
                      <w:highlight w:val="none"/>
                    </w:rPr>
                    <w:t>开发及</w:t>
                  </w:r>
                  <w:r>
                    <w:rPr>
                      <w:rFonts w:hint="default" w:ascii="Times New Roman" w:hAnsi="Times New Roman" w:cs="Times New Roman"/>
                      <w:b w:val="0"/>
                      <w:bCs w:val="0"/>
                      <w:color w:val="auto"/>
                      <w:sz w:val="22"/>
                      <w:szCs w:val="22"/>
                      <w:highlight w:val="none"/>
                      <w:lang w:val="en-US" w:eastAsia="zh-CN"/>
                    </w:rPr>
                    <w:t>建设</w:t>
                  </w:r>
                  <w:r>
                    <w:rPr>
                      <w:rFonts w:hint="default" w:ascii="Times New Roman" w:hAnsi="Times New Roman" w:cs="Times New Roman"/>
                      <w:b w:val="0"/>
                      <w:bCs w:val="0"/>
                      <w:color w:val="auto"/>
                      <w:sz w:val="22"/>
                      <w:szCs w:val="22"/>
                      <w:highlight w:val="none"/>
                    </w:rPr>
                    <w:t>项目的监管</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加大矿山环境整治修复力度</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最大限度地减少人为因素造成新的水土流失。拓宽农民增收渠道</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解决农民长远生计</w:t>
                  </w:r>
                  <w:r>
                    <w:rPr>
                      <w:rFonts w:hint="eastAsia" w:cs="Times New Roman"/>
                      <w:b w:val="0"/>
                      <w:bCs w:val="0"/>
                      <w:color w:val="auto"/>
                      <w:sz w:val="22"/>
                      <w:szCs w:val="22"/>
                      <w:highlight w:val="none"/>
                      <w:lang w:eastAsia="zh-CN"/>
                    </w:rPr>
                    <w:t>问题</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巩固水土流失治理、退耕还林、退牧还草成果</w:t>
                  </w:r>
                  <w:r>
                    <w:rPr>
                      <w:rFonts w:hint="eastAsia" w:cs="Times New Roman"/>
                      <w:b w:val="0"/>
                      <w:bCs w:val="0"/>
                      <w:color w:val="auto"/>
                      <w:sz w:val="22"/>
                      <w:szCs w:val="22"/>
                      <w:highlight w:val="none"/>
                      <w:lang w:eastAsia="zh-CN"/>
                    </w:rPr>
                    <w:t>等</w:t>
                  </w:r>
                  <w:r>
                    <w:rPr>
                      <w:rFonts w:hint="default" w:ascii="Times New Roman" w:hAnsi="Times New Roman" w:cs="Times New Roman"/>
                      <w:b w:val="0"/>
                      <w:bCs w:val="0"/>
                      <w:color w:val="auto"/>
                      <w:sz w:val="22"/>
                      <w:szCs w:val="22"/>
                      <w:highlight w:val="none"/>
                    </w:rPr>
                    <w:t>。</w:t>
                  </w:r>
                </w:p>
                <w:p w14:paraId="6D558C87">
                  <w:pPr>
                    <w:pStyle w:val="4"/>
                    <w:keepNext w:val="0"/>
                    <w:keepLines w:val="0"/>
                    <w:pageBreakBefore w:val="0"/>
                    <w:kinsoku/>
                    <w:wordWrap/>
                    <w:overflowPunct/>
                    <w:topLinePunct w:val="0"/>
                    <w:bidi w:val="0"/>
                    <w:spacing w:line="240" w:lineRule="auto"/>
                    <w:ind w:left="0" w:leftChars="0" w:right="0" w:rightChars="0" w:firstLine="0" w:firstLineChars="0"/>
                    <w:jc w:val="both"/>
                    <w:rPr>
                      <w:rFonts w:hint="default" w:ascii="Times New Roman" w:hAnsi="Times New Roman" w:eastAsia="宋体" w:cs="Times New Roman"/>
                      <w:b w:val="0"/>
                      <w:bCs w:val="0"/>
                      <w:color w:val="auto"/>
                      <w:sz w:val="22"/>
                      <w:szCs w:val="22"/>
                      <w:highlight w:val="none"/>
                      <w:lang w:eastAsia="zh-CN"/>
                    </w:rPr>
                  </w:pPr>
                  <w:r>
                    <w:rPr>
                      <w:rFonts w:hint="default" w:ascii="Times New Roman" w:hAnsi="Times New Roman" w:cs="Times New Roman"/>
                      <w:b w:val="0"/>
                      <w:bCs w:val="0"/>
                      <w:color w:val="auto"/>
                      <w:sz w:val="22"/>
                      <w:szCs w:val="22"/>
                      <w:highlight w:val="none"/>
                    </w:rPr>
                    <w:t>2.在生态保护红线内的有限人为活动管理要求按照《自然资源部生态环境部国家林业和草原局关于加强生态保护红线管理的通知</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试行</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自然资发〔2022〕142号</w:t>
                  </w:r>
                  <w:r>
                    <w:rPr>
                      <w:rFonts w:hint="default" w:ascii="Times New Roman" w:hAnsi="Times New Roman" w:cs="Times New Roman"/>
                      <w:b w:val="0"/>
                      <w:bCs w:val="0"/>
                      <w:color w:val="auto"/>
                      <w:sz w:val="22"/>
                      <w:szCs w:val="22"/>
                      <w:highlight w:val="none"/>
                      <w:lang w:eastAsia="zh-CN"/>
                    </w:rPr>
                    <w:t>）</w:t>
                  </w:r>
                  <w:r>
                    <w:rPr>
                      <w:rFonts w:hint="default" w:ascii="Times New Roman" w:hAnsi="Times New Roman" w:cs="Times New Roman"/>
                      <w:b w:val="0"/>
                      <w:bCs w:val="0"/>
                      <w:color w:val="auto"/>
                      <w:sz w:val="22"/>
                      <w:szCs w:val="22"/>
                      <w:highlight w:val="none"/>
                    </w:rPr>
                    <w:t>相关规定执行</w:t>
                  </w:r>
                  <w:r>
                    <w:rPr>
                      <w:rFonts w:hint="default" w:ascii="Times New Roman" w:hAnsi="Times New Roman" w:cs="Times New Roman"/>
                      <w:b w:val="0"/>
                      <w:bCs w:val="0"/>
                      <w:color w:val="auto"/>
                      <w:sz w:val="22"/>
                      <w:szCs w:val="22"/>
                      <w:highlight w:val="none"/>
                      <w:lang w:eastAsia="zh-CN"/>
                    </w:rPr>
                    <w:t>。</w:t>
                  </w:r>
                </w:p>
              </w:tc>
              <w:tc>
                <w:tcPr>
                  <w:tcW w:w="1461" w:type="dxa"/>
                  <w:gridSpan w:val="2"/>
                  <w:tcBorders>
                    <w:tl2br w:val="nil"/>
                    <w:tr2bl w:val="nil"/>
                  </w:tcBorders>
                  <w:noWrap w:val="0"/>
                  <w:vAlign w:val="center"/>
                </w:tcPr>
                <w:p w14:paraId="4052A5B0">
                  <w:pPr>
                    <w:pStyle w:val="4"/>
                    <w:keepNext w:val="0"/>
                    <w:keepLines w:val="0"/>
                    <w:pageBreakBefore w:val="0"/>
                    <w:kinsoku/>
                    <w:wordWrap/>
                    <w:overflowPunct/>
                    <w:topLinePunct w:val="0"/>
                    <w:bidi w:val="0"/>
                    <w:spacing w:line="240" w:lineRule="auto"/>
                    <w:ind w:left="0" w:leftChars="0" w:right="0" w:rightChars="0" w:firstLine="0" w:firstLineChars="0"/>
                    <w:jc w:val="both"/>
                    <w:rPr>
                      <w:rFonts w:hint="default" w:ascii="Times New Roman" w:hAnsi="Times New Roman"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1.本项目不涉及；</w:t>
                  </w:r>
                </w:p>
                <w:p w14:paraId="47A82211">
                  <w:pPr>
                    <w:pStyle w:val="4"/>
                    <w:keepNext w:val="0"/>
                    <w:keepLines w:val="0"/>
                    <w:pageBreakBefore w:val="0"/>
                    <w:kinsoku/>
                    <w:wordWrap/>
                    <w:overflowPunct/>
                    <w:topLinePunct w:val="0"/>
                    <w:bidi w:val="0"/>
                    <w:spacing w:line="240" w:lineRule="auto"/>
                    <w:ind w:left="0" w:leftChars="0" w:right="0" w:rightChars="0" w:firstLine="0" w:firstLineChars="0"/>
                    <w:jc w:val="both"/>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2.本项目不在生态保护红线内。</w:t>
                  </w:r>
                </w:p>
              </w:tc>
              <w:tc>
                <w:tcPr>
                  <w:tcW w:w="1008" w:type="dxa"/>
                  <w:gridSpan w:val="2"/>
                  <w:tcBorders>
                    <w:tl2br w:val="nil"/>
                    <w:tr2bl w:val="nil"/>
                  </w:tcBorders>
                  <w:noWrap w:val="0"/>
                  <w:vAlign w:val="center"/>
                </w:tcPr>
                <w:p w14:paraId="0D6E8D31">
                  <w:pPr>
                    <w:pStyle w:val="4"/>
                    <w:keepNext w:val="0"/>
                    <w:keepLines w:val="0"/>
                    <w:pageBreakBefore w:val="0"/>
                    <w:kinsoku/>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b w:val="0"/>
                      <w:bCs w:val="0"/>
                      <w:color w:val="auto"/>
                      <w:sz w:val="22"/>
                      <w:szCs w:val="22"/>
                      <w:highlight w:val="none"/>
                      <w:lang w:val="en-US" w:eastAsia="zh-CN"/>
                    </w:rPr>
                  </w:pPr>
                  <w:r>
                    <w:rPr>
                      <w:rFonts w:hint="default" w:ascii="Times New Roman" w:hAnsi="Times New Roman" w:cs="Times New Roman"/>
                      <w:b w:val="0"/>
                      <w:bCs w:val="0"/>
                      <w:color w:val="auto"/>
                      <w:sz w:val="22"/>
                      <w:szCs w:val="22"/>
                      <w:highlight w:val="none"/>
                      <w:lang w:val="en-US" w:eastAsia="zh-CN"/>
                    </w:rPr>
                    <w:t>符合</w:t>
                  </w:r>
                </w:p>
              </w:tc>
            </w:tr>
          </w:tbl>
          <w:p w14:paraId="1EF0F051">
            <w:pPr>
              <w:bidi w:val="0"/>
              <w:rPr>
                <w:rFonts w:hint="default" w:ascii="Times New Roman" w:hAnsi="Times New Roman" w:cs="Times New Roman"/>
              </w:rPr>
            </w:pPr>
            <w:r>
              <w:rPr>
                <w:rFonts w:hint="default" w:ascii="Times New Roman" w:hAnsi="Times New Roman" w:cs="Times New Roman"/>
              </w:rPr>
              <w:t>因此</w:t>
            </w:r>
            <w:r>
              <w:rPr>
                <w:rFonts w:hint="default" w:ascii="Times New Roman" w:hAnsi="Times New Roman" w:cs="Times New Roman"/>
                <w:lang w:eastAsia="zh-CN"/>
              </w:rPr>
              <w:t>，</w:t>
            </w:r>
            <w:r>
              <w:rPr>
                <w:rFonts w:hint="default" w:ascii="Times New Roman" w:hAnsi="Times New Roman" w:cs="Times New Roman"/>
              </w:rPr>
              <w:t>项目符合生态环境准入清单要求。</w:t>
            </w:r>
          </w:p>
          <w:p w14:paraId="4F22D978">
            <w:pPr>
              <w:bidi w:val="0"/>
              <w:rPr>
                <w:rFonts w:hint="default" w:ascii="Times New Roman" w:hAnsi="Times New Roman" w:cs="Times New Roman"/>
              </w:rPr>
            </w:pPr>
            <w:r>
              <w:rPr>
                <w:rFonts w:hint="default" w:ascii="Times New Roman" w:hAnsi="Times New Roman" w:cs="Times New Roman"/>
              </w:rPr>
              <w:t>综上所述</w:t>
            </w:r>
            <w:r>
              <w:rPr>
                <w:rFonts w:hint="default" w:ascii="Times New Roman" w:hAnsi="Times New Roman" w:cs="Times New Roman"/>
                <w:lang w:eastAsia="zh-CN"/>
              </w:rPr>
              <w:t>，</w:t>
            </w:r>
            <w:r>
              <w:rPr>
                <w:rFonts w:hint="default" w:ascii="Times New Roman" w:hAnsi="Times New Roman" w:cs="Times New Roman"/>
              </w:rPr>
              <w:t>本项目符合国家和地方</w:t>
            </w:r>
            <w:r>
              <w:rPr>
                <w:rFonts w:hint="eastAsia" w:cs="Times New Roman"/>
                <w:lang w:eastAsia="zh-CN"/>
              </w:rPr>
              <w:t>“</w:t>
            </w:r>
            <w:r>
              <w:rPr>
                <w:rFonts w:hint="default" w:ascii="Times New Roman" w:hAnsi="Times New Roman" w:cs="Times New Roman"/>
              </w:rPr>
              <w:t>三线一单</w:t>
            </w:r>
            <w:r>
              <w:rPr>
                <w:rFonts w:hint="eastAsia" w:cs="Times New Roman"/>
                <w:lang w:eastAsia="zh-CN"/>
              </w:rPr>
              <w:t>”</w:t>
            </w:r>
            <w:r>
              <w:rPr>
                <w:rFonts w:hint="default" w:ascii="Times New Roman" w:hAnsi="Times New Roman" w:cs="Times New Roman"/>
              </w:rPr>
              <w:t>的相关要求。</w:t>
            </w:r>
          </w:p>
          <w:p w14:paraId="5EFC53B5">
            <w:p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1125220</wp:posOffset>
                      </wp:positionH>
                      <wp:positionV relativeFrom="paragraph">
                        <wp:posOffset>738505</wp:posOffset>
                      </wp:positionV>
                      <wp:extent cx="882015" cy="266700"/>
                      <wp:effectExtent l="20320" t="5080" r="12065" b="109220"/>
                      <wp:wrapNone/>
                      <wp:docPr id="1" name="圆角矩形标注 11"/>
                      <wp:cNvGraphicFramePr/>
                      <a:graphic xmlns:a="http://schemas.openxmlformats.org/drawingml/2006/main">
                        <a:graphicData uri="http://schemas.microsoft.com/office/word/2010/wordprocessingShape">
                          <wps:wsp>
                            <wps:cNvSpPr/>
                            <wps:spPr>
                              <a:xfrm>
                                <a:off x="3564255" y="4877435"/>
                                <a:ext cx="882015" cy="266700"/>
                              </a:xfrm>
                              <a:prstGeom prst="wedgeRoundRectCallout">
                                <a:avLst>
                                  <a:gd name="adj1" fmla="val -51799"/>
                                  <a:gd name="adj2" fmla="val 88809"/>
                                  <a:gd name="adj3" fmla="val 16667"/>
                                </a:avLst>
                              </a:prstGeom>
                              <a:noFill/>
                              <a:ln w="9525" cap="flat" cmpd="sng" algn="ctr">
                                <a:solidFill>
                                  <a:srgbClr val="376092">
                                    <a:lumMod val="75000"/>
                                  </a:srgbClr>
                                </a:solidFill>
                                <a:prstDash val="solid"/>
                              </a:ln>
                              <a:effectLst/>
                            </wps:spPr>
                            <wps:txbx>
                              <w:txbxContent>
                                <w:p w14:paraId="2B15A26A">
                                  <w:pPr>
                                    <w:ind w:left="0" w:leftChars="0" w:firstLine="0" w:firstLineChars="0"/>
                                    <w:jc w:val="both"/>
                                    <w:rPr>
                                      <w:rFonts w:hint="default" w:eastAsia="宋体"/>
                                      <w:b/>
                                      <w:bCs/>
                                      <w:color w:val="000000"/>
                                      <w:sz w:val="18"/>
                                      <w:szCs w:val="18"/>
                                      <w:lang w:val="en-US" w:eastAsia="zh-CN"/>
                                    </w:rPr>
                                  </w:pPr>
                                  <w:r>
                                    <w:rPr>
                                      <w:rFonts w:hint="eastAsia"/>
                                      <w:b/>
                                      <w:bCs/>
                                      <w:color w:val="000000"/>
                                      <w:sz w:val="18"/>
                                      <w:szCs w:val="18"/>
                                      <w:lang w:val="en-US" w:eastAsia="zh-CN"/>
                                    </w:rPr>
                                    <w:t>本项目位置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11" o:spid="_x0000_s1026" o:spt="62" type="#_x0000_t62" style="position:absolute;left:0pt;margin-left:88.6pt;margin-top:58.15pt;height:21pt;width:69.45pt;z-index:251661312;v-text-anchor:middle;mso-width-relative:page;mso-height-relative:page;" filled="f" stroked="t" coordsize="21600,21600" o:gfxdata="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RNR83NcAAAALAQAADwAAAAAAAAABACAAAAAiAAAAZHJzL2Rvd25yZXYueG1sUEsBAhQAFAAA&#10;AAgAh07iQArB+njUAgAAjQUAAA4AAAAAAAAAAQAgAAAAJgEAAGRycy9lMm9Eb2MueG1sUEsFBgAA&#10;AAAGAAYAWQEAAGwGAAAAAA==&#10;" adj="-389,29983,14400">
                      <v:fill on="f" focussize="0,0"/>
                      <v:stroke color="#29486E" joinstyle="round"/>
                      <v:imagedata o:title=""/>
                      <o:lock v:ext="edit" aspectratio="f"/>
                      <v:textbox>
                        <w:txbxContent>
                          <w:p w14:paraId="2B15A26A">
                            <w:pPr>
                              <w:ind w:left="0" w:leftChars="0" w:firstLine="0" w:firstLineChars="0"/>
                              <w:jc w:val="both"/>
                              <w:rPr>
                                <w:rFonts w:hint="default" w:eastAsia="宋体"/>
                                <w:b/>
                                <w:bCs/>
                                <w:color w:val="000000"/>
                                <w:sz w:val="18"/>
                                <w:szCs w:val="18"/>
                                <w:lang w:val="en-US" w:eastAsia="zh-CN"/>
                              </w:rPr>
                            </w:pPr>
                            <w:r>
                              <w:rPr>
                                <w:rFonts w:hint="eastAsia"/>
                                <w:b/>
                                <w:bCs/>
                                <w:color w:val="000000"/>
                                <w:sz w:val="18"/>
                                <w:szCs w:val="18"/>
                                <w:lang w:val="en-US" w:eastAsia="zh-CN"/>
                              </w:rPr>
                              <w:t>本项目位置</w:t>
                            </w:r>
                          </w:p>
                        </w:txbxContent>
                      </v:textbox>
                    </v:shape>
                  </w:pict>
                </mc:Fallback>
              </mc:AlternateContent>
            </w:r>
            <w:r>
              <w:rPr>
                <w:rFonts w:hint="default" w:ascii="Times New Roman" w:hAnsi="Times New Roman" w:cs="Times New Roman"/>
                <w:lang w:val="en-US" w:eastAsia="zh-CN"/>
              </w:rPr>
              <w:drawing>
                <wp:inline distT="0" distB="0" distL="114300" distR="114300">
                  <wp:extent cx="3954780" cy="2912745"/>
                  <wp:effectExtent l="0" t="0" r="7620" b="1905"/>
                  <wp:docPr id="3" name="图片 6" descr="内蒙古自治区鄂尔多斯市三线一单图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内蒙古自治区鄂尔多斯市三线一单图集"/>
                          <pic:cNvPicPr>
                            <a:picLocks noChangeAspect="1"/>
                          </pic:cNvPicPr>
                        </pic:nvPicPr>
                        <pic:blipFill>
                          <a:blip r:embed="rId14"/>
                          <a:stretch>
                            <a:fillRect/>
                          </a:stretch>
                        </pic:blipFill>
                        <pic:spPr>
                          <a:xfrm>
                            <a:off x="0" y="0"/>
                            <a:ext cx="3954780" cy="2912745"/>
                          </a:xfrm>
                          <a:prstGeom prst="rect">
                            <a:avLst/>
                          </a:prstGeom>
                          <a:noFill/>
                          <a:ln>
                            <a:noFill/>
                          </a:ln>
                        </pic:spPr>
                      </pic:pic>
                    </a:graphicData>
                  </a:graphic>
                </wp:inline>
              </w:drawing>
            </w:r>
          </w:p>
          <w:p w14:paraId="16A35095">
            <w:pPr>
              <w:bidi w:val="0"/>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图1-1环境管控单元图</w:t>
            </w:r>
          </w:p>
          <w:p w14:paraId="39CF7D5B">
            <w:pPr>
              <w:bidi w:val="0"/>
              <w:rPr>
                <w:rFonts w:hint="default" w:ascii="Times New Roman" w:hAnsi="Times New Roman" w:cs="Times New Roman"/>
                <w:b/>
                <w:bCs/>
                <w:lang w:val="en-US" w:eastAsia="zh-CN"/>
              </w:rPr>
            </w:pPr>
            <w:r>
              <w:rPr>
                <w:rFonts w:hint="eastAsia" w:cs="Times New Roman"/>
                <w:b/>
                <w:bCs/>
                <w:lang w:val="en-US" w:eastAsia="zh-CN"/>
              </w:rPr>
              <w:t>3.</w:t>
            </w:r>
            <w:r>
              <w:rPr>
                <w:rFonts w:hint="default" w:ascii="Times New Roman" w:hAnsi="Times New Roman" w:cs="Times New Roman"/>
                <w:b/>
                <w:bCs/>
                <w:lang w:val="en-US" w:eastAsia="zh-CN"/>
              </w:rPr>
              <w:t>选址合理性分析</w:t>
            </w:r>
          </w:p>
          <w:p w14:paraId="6C140E44">
            <w:pPr>
              <w:bidi w:val="0"/>
              <w:rPr>
                <w:rFonts w:hint="default" w:ascii="Times New Roman" w:hAnsi="Times New Roman" w:cs="Times New Roman"/>
              </w:rPr>
            </w:pPr>
            <w:r>
              <w:rPr>
                <w:rFonts w:hint="default" w:ascii="Times New Roman" w:hAnsi="Times New Roman" w:cs="Times New Roman"/>
                <w:lang w:val="en-US" w:eastAsia="zh-CN"/>
              </w:rPr>
              <w:t>本项目位于</w:t>
            </w:r>
            <w:r>
              <w:rPr>
                <w:rFonts w:hint="default" w:ascii="Times New Roman" w:hAnsi="Times New Roman" w:cs="Times New Roman"/>
                <w:sz w:val="24"/>
                <w:szCs w:val="24"/>
                <w:lang w:val="en-US" w:eastAsia="zh-CN"/>
              </w:rPr>
              <w:t>内蒙古自治区鄂尔多斯市杭锦旗伊和乌素锡尼其日格嘎查</w:t>
            </w:r>
            <w:r>
              <w:rPr>
                <w:rFonts w:hint="default" w:ascii="Times New Roman" w:hAnsi="Times New Roman" w:cs="Times New Roman"/>
                <w:lang w:val="en-US" w:eastAsia="zh-CN"/>
              </w:rPr>
              <w:t>，</w:t>
            </w:r>
            <w:r>
              <w:rPr>
                <w:rFonts w:hint="default" w:ascii="Times New Roman" w:hAnsi="Times New Roman" w:cs="Times New Roman"/>
              </w:rPr>
              <w:t>当地道路、供电、供水、电讯等基础设施条件良好，配套齐全，社会协作条件较优越；项目</w:t>
            </w:r>
            <w:r>
              <w:rPr>
                <w:rFonts w:hint="default" w:ascii="Times New Roman" w:hAnsi="Times New Roman" w:cs="Times New Roman"/>
                <w:lang w:val="en-US"/>
              </w:rPr>
              <w:t>用地</w:t>
            </w:r>
            <w:r>
              <w:rPr>
                <w:rFonts w:hint="default" w:ascii="Times New Roman" w:hAnsi="Times New Roman" w:cs="Times New Roman"/>
                <w:lang w:val="en-US" w:eastAsia="zh-CN"/>
              </w:rPr>
              <w:t>为工业用地，2024年7月9日杭锦旗伊和乌素苏木人民政府出具了本项目建设意见的函</w:t>
            </w:r>
            <w:r>
              <w:rPr>
                <w:rFonts w:hint="default" w:ascii="Times New Roman" w:hAnsi="Times New Roman" w:cs="Times New Roman"/>
                <w:lang w:val="en-US"/>
              </w:rPr>
              <w:t>，</w:t>
            </w:r>
            <w:r>
              <w:rPr>
                <w:rFonts w:hint="default" w:ascii="Times New Roman" w:hAnsi="Times New Roman" w:cs="Times New Roman"/>
                <w:lang w:val="en-US" w:eastAsia="zh-CN"/>
              </w:rPr>
              <w:t>同意本项目的建设。</w:t>
            </w:r>
            <w:r>
              <w:rPr>
                <w:rFonts w:hint="default" w:ascii="Times New Roman" w:hAnsi="Times New Roman" w:cs="Times New Roman"/>
              </w:rPr>
              <w:t>本项目所在地不属于自然保护区、世界文化自然遗产、风景名胜区、森林公园、地质公园，集中式饮用水水源保护地等，</w:t>
            </w:r>
            <w:r>
              <w:rPr>
                <w:rFonts w:hint="default" w:ascii="Times New Roman" w:hAnsi="Times New Roman" w:cs="Times New Roman"/>
                <w:lang w:val="en-US" w:eastAsia="zh-CN"/>
              </w:rPr>
              <w:t>项目选址不涉及生态保护红线，周围500m范围内无自然保护地、集中式饮用水水源保护区等生态功能重要区和生态环境敏感区，也无居民区及农村地区居民集中聚居区，且有相关用地手续，项目废水不外排，大气污染物通过采取治理措施后可达标排放，通过采取噪声防治措施后厂界噪声也可达标，对周围环境影响较小，从环境保护方面厂址选择是合理的。</w:t>
            </w:r>
          </w:p>
        </w:tc>
      </w:tr>
    </w:tbl>
    <w:p w14:paraId="3FB00188">
      <w:pPr>
        <w:spacing w:line="360" w:lineRule="auto"/>
        <w:outlineLvl w:val="0"/>
        <w:rPr>
          <w:rFonts w:hint="default" w:ascii="Times New Roman" w:hAnsi="Times New Roman" w:eastAsia="黑体" w:cs="Times New Roman"/>
          <w:sz w:val="30"/>
        </w:rPr>
        <w:sectPr>
          <w:headerReference r:id="rId8" w:type="default"/>
          <w:footerReference r:id="rId9" w:type="default"/>
          <w:pgSz w:w="11906" w:h="16838"/>
          <w:pgMar w:top="1701" w:right="1531" w:bottom="1701" w:left="1531" w:header="1077" w:footer="1077" w:gutter="0"/>
          <w:pgNumType w:fmt="numberInDash" w:start="1"/>
          <w:cols w:space="720" w:num="1"/>
          <w:docGrid w:linePitch="312" w:charSpace="0"/>
        </w:sectPr>
      </w:pPr>
    </w:p>
    <w:p w14:paraId="63A7CFC4">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46"/>
        <w:gridCol w:w="6715"/>
      </w:tblGrid>
      <w:tr w14:paraId="79F1A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823" w:type="dxa"/>
            <w:noWrap w:val="0"/>
            <w:vAlign w:val="center"/>
          </w:tcPr>
          <w:p w14:paraId="38034AB7">
            <w:pPr>
              <w:pStyle w:val="17"/>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建设内容</w:t>
            </w:r>
          </w:p>
        </w:tc>
        <w:tc>
          <w:tcPr>
            <w:tcW w:w="8161" w:type="dxa"/>
            <w:gridSpan w:val="2"/>
            <w:noWrap w:val="0"/>
            <w:vAlign w:val="top"/>
          </w:tcPr>
          <w:p w14:paraId="3A874314">
            <w:pPr>
              <w:bidi w:val="0"/>
              <w:rPr>
                <w:rFonts w:hint="default" w:ascii="Times New Roman" w:hAnsi="Times New Roman" w:cs="Times New Roman"/>
                <w:b/>
                <w:bCs/>
                <w:color w:val="auto"/>
                <w:lang w:val="en-US" w:eastAsia="zh-CN"/>
              </w:rPr>
            </w:pPr>
            <w:r>
              <w:rPr>
                <w:rFonts w:hint="eastAsia" w:cs="Times New Roman"/>
                <w:b/>
                <w:bCs/>
                <w:color w:val="auto"/>
                <w:lang w:val="en-US" w:eastAsia="zh-CN"/>
              </w:rPr>
              <w:t>1.</w:t>
            </w:r>
            <w:r>
              <w:rPr>
                <w:rFonts w:hint="default" w:ascii="Times New Roman" w:hAnsi="Times New Roman" w:cs="Times New Roman"/>
                <w:b/>
                <w:bCs/>
                <w:color w:val="auto"/>
                <w:lang w:val="en-US" w:eastAsia="zh-CN"/>
              </w:rPr>
              <w:t>项目背景</w:t>
            </w:r>
          </w:p>
          <w:p w14:paraId="1A169862">
            <w:pPr>
              <w:bidi w:val="0"/>
              <w:rPr>
                <w:rFonts w:hint="default" w:ascii="Times New Roman" w:hAnsi="Times New Roman" w:cs="Times New Roman"/>
                <w:color w:val="auto"/>
                <w:lang w:eastAsia="zh-CN"/>
              </w:rPr>
            </w:pPr>
            <w:r>
              <w:rPr>
                <w:rFonts w:hint="default" w:ascii="Times New Roman" w:hAnsi="Times New Roman" w:cs="Times New Roman"/>
              </w:rPr>
              <w:t>随着经济的高速发展，鄂尔多斯周边地区混凝土的需求量将是非常巨大的，供需之间的缺口将存在很长时间</w:t>
            </w:r>
            <w:r>
              <w:rPr>
                <w:rFonts w:hint="eastAsia" w:cs="Times New Roman"/>
                <w:lang w:eastAsia="zh-CN"/>
              </w:rPr>
              <w:t>；</w:t>
            </w:r>
            <w:r>
              <w:rPr>
                <w:rFonts w:hint="default" w:ascii="Times New Roman" w:hAnsi="Times New Roman" w:cs="Times New Roman"/>
              </w:rPr>
              <w:t>而我们项目的投入生产，将减少供应和需求之间的缺口。基于这些原因，混凝土销售产品、占据市场是非常有优势的</w:t>
            </w:r>
            <w:r>
              <w:rPr>
                <w:rFonts w:hint="eastAsia" w:cs="Times New Roman"/>
                <w:lang w:eastAsia="zh-CN"/>
              </w:rPr>
              <w:t>。</w:t>
            </w:r>
            <w:r>
              <w:rPr>
                <w:rFonts w:hint="default" w:ascii="Times New Roman" w:hAnsi="Times New Roman" w:cs="Times New Roman"/>
              </w:rPr>
              <w:t>在此背景下</w:t>
            </w:r>
            <w:r>
              <w:rPr>
                <w:rFonts w:hint="default" w:ascii="Times New Roman" w:hAnsi="Times New Roman" w:cs="Times New Roman"/>
                <w:lang w:val="en-US" w:eastAsia="zh-CN"/>
              </w:rPr>
              <w:t>鄂尔多斯市联博商砼有限公司</w:t>
            </w:r>
            <w:r>
              <w:rPr>
                <w:rFonts w:hint="default" w:ascii="Times New Roman" w:hAnsi="Times New Roman" w:cs="Times New Roman"/>
                <w:color w:val="auto"/>
              </w:rPr>
              <w:t>投资建设</w:t>
            </w:r>
            <w:r>
              <w:rPr>
                <w:rFonts w:hint="eastAsia" w:cs="Times New Roman"/>
                <w:color w:val="auto"/>
                <w:lang w:eastAsia="zh-CN"/>
              </w:rPr>
              <w:t>“</w:t>
            </w:r>
            <w:r>
              <w:rPr>
                <w:rFonts w:hint="default" w:ascii="Times New Roman" w:hAnsi="Times New Roman" w:cs="Times New Roman"/>
                <w:color w:val="auto"/>
                <w:lang w:val="en-US" w:eastAsia="zh-CN"/>
              </w:rPr>
              <w:t>鄂尔多斯市联博商砼有限公司</w:t>
            </w:r>
            <w:r>
              <w:rPr>
                <w:rFonts w:hint="eastAsia" w:cs="Times New Roman"/>
                <w:color w:val="auto"/>
                <w:lang w:val="en-US" w:eastAsia="zh-CN"/>
              </w:rPr>
              <w:t>伊和乌素搅拌站项目</w:t>
            </w:r>
            <w:r>
              <w:rPr>
                <w:rFonts w:hint="eastAsia" w:cs="Times New Roman"/>
                <w:color w:val="auto"/>
                <w:lang w:eastAsia="zh-CN"/>
              </w:rPr>
              <w:t>”，</w:t>
            </w:r>
            <w:r>
              <w:rPr>
                <w:rFonts w:hint="eastAsia" w:cs="Times New Roman"/>
                <w:color w:val="auto"/>
                <w:lang w:val="en-US" w:eastAsia="zh-CN"/>
              </w:rPr>
              <w:t>本项目建成后可供应杭锦旗及周边需要商品混凝土的企业，</w:t>
            </w:r>
            <w:r>
              <w:rPr>
                <w:rFonts w:hint="default" w:ascii="Times New Roman" w:hAnsi="Times New Roman" w:cs="Times New Roman"/>
                <w:color w:val="auto"/>
                <w:lang w:val="en-US" w:eastAsia="zh-CN"/>
              </w:rPr>
              <w:t>鄂尔多斯市联博商砼有限公司</w:t>
            </w:r>
            <w:r>
              <w:rPr>
                <w:rFonts w:hint="default" w:ascii="Times New Roman" w:hAnsi="Times New Roman" w:cs="Times New Roman"/>
                <w:color w:val="auto"/>
                <w:lang w:eastAsia="zh-CN"/>
              </w:rPr>
              <w:t>商混站</w:t>
            </w:r>
            <w:r>
              <w:rPr>
                <w:rFonts w:hint="default" w:ascii="Times New Roman" w:hAnsi="Times New Roman" w:cs="Times New Roman"/>
                <w:color w:val="auto"/>
              </w:rPr>
              <w:t>项目采用水泥、粉煤灰</w:t>
            </w:r>
            <w:r>
              <w:rPr>
                <w:rFonts w:hint="default" w:ascii="Times New Roman" w:hAnsi="Times New Roman" w:cs="Times New Roman"/>
                <w:color w:val="auto"/>
                <w:lang w:eastAsia="zh-CN"/>
              </w:rPr>
              <w:t>（标准化产品粉煤灰）</w:t>
            </w:r>
            <w:r>
              <w:rPr>
                <w:rFonts w:hint="default" w:ascii="Times New Roman" w:hAnsi="Times New Roman" w:eastAsia="宋体" w:cs="Times New Roman"/>
                <w:color w:val="auto"/>
                <w:lang w:val="en-US" w:eastAsia="zh-CN"/>
              </w:rPr>
              <w:t>及砂石料为拌和原料，</w:t>
            </w:r>
            <w:r>
              <w:rPr>
                <w:rFonts w:hint="default" w:ascii="Times New Roman" w:hAnsi="Times New Roman" w:cs="Times New Roman"/>
                <w:color w:val="auto"/>
              </w:rPr>
              <w:t>建设供应商品混凝土</w:t>
            </w:r>
            <w:r>
              <w:rPr>
                <w:rFonts w:hint="eastAsia" w:cs="Times New Roman"/>
                <w:color w:val="auto"/>
                <w:lang w:eastAsia="zh-CN"/>
              </w:rPr>
              <w:t>，</w:t>
            </w:r>
            <w:r>
              <w:rPr>
                <w:rFonts w:hint="eastAsia" w:cs="Times New Roman"/>
                <w:color w:val="auto"/>
                <w:lang w:val="en-US" w:eastAsia="zh-CN"/>
              </w:rPr>
              <w:t>项目周边可提供充足原料，运输距离较短，故本项目建设可行</w:t>
            </w:r>
            <w:r>
              <w:rPr>
                <w:rFonts w:hint="default" w:ascii="Times New Roman" w:hAnsi="Times New Roman" w:cs="Times New Roman"/>
                <w:color w:val="auto"/>
                <w:lang w:eastAsia="zh-CN"/>
              </w:rPr>
              <w:t>。</w:t>
            </w:r>
          </w:p>
          <w:p w14:paraId="22F6015A">
            <w:pPr>
              <w:bidi w:val="0"/>
              <w:rPr>
                <w:rFonts w:hint="default" w:ascii="Times New Roman" w:hAnsi="Times New Roman" w:cs="Times New Roman"/>
              </w:rPr>
            </w:pPr>
            <w:r>
              <w:rPr>
                <w:rFonts w:hint="default" w:ascii="Times New Roman" w:hAnsi="Times New Roman" w:cs="Times New Roman"/>
              </w:rPr>
              <w:t>按照《中华人民共和国环境保护法》《中华人民共和国环境影响评价法》和《建设项目环境保护管理条例》的相关规定，项目应进行环境影响评价。参照《建设项目环境影响评价分类管理名录》</w:t>
            </w:r>
            <w:r>
              <w:rPr>
                <w:rFonts w:hint="eastAsia" w:cs="Times New Roman"/>
                <w:lang w:eastAsia="zh-CN"/>
              </w:rPr>
              <w:t>“</w:t>
            </w:r>
            <w:r>
              <w:rPr>
                <w:rFonts w:hint="default" w:ascii="Times New Roman" w:hAnsi="Times New Roman" w:cs="Times New Roman"/>
              </w:rPr>
              <w:t>二十七、非金属矿物制品业55石膏、水泥制品及类似制品制造302商品混凝土；砼结构构件制造；水泥制品制造</w:t>
            </w:r>
            <w:r>
              <w:rPr>
                <w:rFonts w:hint="eastAsia" w:cs="Times New Roman"/>
                <w:lang w:eastAsia="zh-CN"/>
              </w:rPr>
              <w:t>”</w:t>
            </w:r>
            <w:r>
              <w:rPr>
                <w:rFonts w:hint="default" w:ascii="Times New Roman" w:hAnsi="Times New Roman" w:cs="Times New Roman"/>
                <w:lang w:eastAsia="zh-CN"/>
              </w:rPr>
              <w:t>，</w:t>
            </w:r>
            <w:r>
              <w:rPr>
                <w:rFonts w:hint="default" w:ascii="Times New Roman" w:hAnsi="Times New Roman" w:cs="Times New Roman"/>
              </w:rPr>
              <w:t>应编制环境影响报告表。</w:t>
            </w:r>
          </w:p>
          <w:p w14:paraId="706F05A6">
            <w:pPr>
              <w:bidi w:val="0"/>
              <w:rPr>
                <w:rFonts w:hint="default" w:ascii="Times New Roman" w:hAnsi="Times New Roman" w:cs="Times New Roman"/>
              </w:rPr>
            </w:pPr>
            <w:r>
              <w:rPr>
                <w:rFonts w:hint="default" w:ascii="Times New Roman" w:hAnsi="Times New Roman" w:cs="Times New Roman"/>
              </w:rPr>
              <w:t>为此，</w:t>
            </w:r>
            <w:r>
              <w:rPr>
                <w:rFonts w:hint="default" w:ascii="Times New Roman" w:hAnsi="Times New Roman" w:cs="Times New Roman"/>
                <w:lang w:val="en-US" w:eastAsia="zh-CN"/>
              </w:rPr>
              <w:t>鄂尔多斯市联博商砼有限公司</w:t>
            </w:r>
            <w:r>
              <w:rPr>
                <w:rFonts w:hint="default" w:ascii="Times New Roman" w:hAnsi="Times New Roman" w:cs="Times New Roman"/>
              </w:rPr>
              <w:t>委托</w:t>
            </w:r>
            <w:r>
              <w:rPr>
                <w:rFonts w:hint="default" w:ascii="Times New Roman" w:hAnsi="Times New Roman" w:cs="Times New Roman"/>
                <w:lang w:val="en-US" w:eastAsia="zh-CN"/>
              </w:rPr>
              <w:t>鄂尔多斯市奇胜安环科技有限公司</w:t>
            </w:r>
            <w:r>
              <w:rPr>
                <w:rFonts w:hint="default" w:ascii="Times New Roman" w:hAnsi="Times New Roman" w:cs="Times New Roman"/>
              </w:rPr>
              <w:t>承担本报告表的编制工作。我单位接受委托后，组织技术人员进行了实地踏勘，在对项目所在地自然环境等进行了调查了解、资料收集统计、工程分析、环境影响分析的基础上，根据环境影响评价技术导则及有关规范编制完成了本项目的环境影响报告表，呈报生态环境主管部门审查。</w:t>
            </w:r>
          </w:p>
          <w:p w14:paraId="63FDDD8A">
            <w:pPr>
              <w:bidi w:val="0"/>
              <w:rPr>
                <w:rFonts w:hint="default" w:ascii="Times New Roman" w:hAnsi="Times New Roman" w:cs="Times New Roman"/>
                <w:b/>
                <w:bCs/>
                <w:color w:val="auto"/>
                <w:lang w:val="en-US" w:eastAsia="zh-CN"/>
              </w:rPr>
            </w:pPr>
            <w:r>
              <w:rPr>
                <w:rFonts w:hint="eastAsia" w:cs="Times New Roman"/>
                <w:b/>
                <w:bCs/>
                <w:color w:val="auto"/>
                <w:lang w:val="en-US" w:eastAsia="zh-CN"/>
              </w:rPr>
              <w:t>2.</w:t>
            </w:r>
            <w:r>
              <w:rPr>
                <w:rFonts w:hint="default" w:ascii="Times New Roman" w:hAnsi="Times New Roman" w:cs="Times New Roman"/>
                <w:b/>
                <w:bCs/>
                <w:color w:val="auto"/>
                <w:lang w:val="en-US" w:eastAsia="zh-CN"/>
              </w:rPr>
              <w:t>项目基本情况</w:t>
            </w:r>
          </w:p>
          <w:p w14:paraId="710B8D56">
            <w:pPr>
              <w:bidi w:val="0"/>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val="en-US" w:eastAsia="zh-CN"/>
              </w:rPr>
              <w:t>项目名称：</w:t>
            </w:r>
            <w:bookmarkStart w:id="2" w:name="OLE_LINK1"/>
            <w:r>
              <w:rPr>
                <w:rFonts w:hint="default" w:ascii="Times New Roman" w:hAnsi="Times New Roman" w:cs="Times New Roman"/>
                <w:color w:val="auto"/>
                <w:szCs w:val="21"/>
                <w:lang w:eastAsia="zh-CN"/>
              </w:rPr>
              <w:t>鄂尔多斯市联博商砼有限公司</w:t>
            </w:r>
            <w:bookmarkEnd w:id="2"/>
            <w:r>
              <w:rPr>
                <w:rFonts w:hint="eastAsia" w:cs="Times New Roman"/>
                <w:color w:val="auto"/>
                <w:szCs w:val="21"/>
                <w:lang w:eastAsia="zh-CN"/>
              </w:rPr>
              <w:t>伊和乌素搅拌站项目</w:t>
            </w:r>
          </w:p>
          <w:p w14:paraId="49FE84C0">
            <w:pPr>
              <w:bidi w:val="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建设单位：</w:t>
            </w:r>
            <w:r>
              <w:rPr>
                <w:rFonts w:hint="default" w:ascii="Times New Roman" w:hAnsi="Times New Roman" w:cs="Times New Roman"/>
                <w:color w:val="auto"/>
                <w:szCs w:val="21"/>
                <w:lang w:eastAsia="zh-CN"/>
              </w:rPr>
              <w:t>鄂尔多斯市联博商砼有限公司</w:t>
            </w:r>
          </w:p>
          <w:p w14:paraId="02A1811A">
            <w:pPr>
              <w:bidi w:val="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lang w:val="en-US" w:eastAsia="zh-CN"/>
              </w:rPr>
              <w:t>建设性质：新建</w:t>
            </w:r>
          </w:p>
          <w:p w14:paraId="1C4DC4BA">
            <w:pPr>
              <w:bidi w:val="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highlight w:val="none"/>
                <w:lang w:val="en-US" w:eastAsia="zh-CN"/>
              </w:rPr>
              <w:t>项目投资：</w:t>
            </w:r>
            <w:r>
              <w:rPr>
                <w:rFonts w:hint="default" w:ascii="Times New Roman" w:hAnsi="Times New Roman" w:eastAsia="宋体" w:cs="Times New Roman"/>
                <w:color w:val="auto"/>
                <w:szCs w:val="21"/>
                <w:lang w:val="en-US" w:eastAsia="zh-CN"/>
              </w:rPr>
              <w:t>本项目总</w:t>
            </w:r>
            <w:r>
              <w:rPr>
                <w:rFonts w:hint="eastAsia" w:cs="Times New Roman"/>
                <w:color w:val="auto"/>
                <w:szCs w:val="21"/>
                <w:lang w:val="en-US" w:eastAsia="zh-CN"/>
              </w:rPr>
              <w:t>投资</w:t>
            </w:r>
            <w:r>
              <w:rPr>
                <w:rFonts w:hint="default" w:ascii="Times New Roman" w:hAnsi="Times New Roman" w:eastAsia="宋体" w:cs="Times New Roman"/>
                <w:color w:val="auto"/>
                <w:szCs w:val="21"/>
                <w:lang w:val="en-US" w:eastAsia="zh-CN"/>
              </w:rPr>
              <w:t>金额为1000万元，其中环保投资金额为</w:t>
            </w:r>
            <w:r>
              <w:rPr>
                <w:rFonts w:hint="eastAsia" w:eastAsia="宋体" w:cs="Times New Roman"/>
                <w:color w:val="auto"/>
                <w:szCs w:val="21"/>
                <w:lang w:val="en-US" w:eastAsia="zh-CN"/>
              </w:rPr>
              <w:t>172</w:t>
            </w:r>
            <w:r>
              <w:rPr>
                <w:rFonts w:hint="default" w:ascii="Times New Roman" w:hAnsi="Times New Roman" w:eastAsia="宋体" w:cs="Times New Roman"/>
                <w:color w:val="auto"/>
                <w:szCs w:val="21"/>
                <w:lang w:val="en-US" w:eastAsia="zh-CN"/>
              </w:rPr>
              <w:t>万元，占总</w:t>
            </w:r>
            <w:r>
              <w:rPr>
                <w:rFonts w:hint="eastAsia" w:cs="Times New Roman"/>
                <w:color w:val="auto"/>
                <w:szCs w:val="21"/>
                <w:lang w:val="en-US" w:eastAsia="zh-CN"/>
              </w:rPr>
              <w:t>投资</w:t>
            </w:r>
            <w:r>
              <w:rPr>
                <w:rFonts w:hint="default" w:ascii="Times New Roman" w:hAnsi="Times New Roman" w:eastAsia="宋体" w:cs="Times New Roman"/>
                <w:color w:val="auto"/>
                <w:szCs w:val="21"/>
                <w:lang w:val="en-US" w:eastAsia="zh-CN"/>
              </w:rPr>
              <w:t>金额的</w:t>
            </w:r>
            <w:r>
              <w:rPr>
                <w:rFonts w:hint="eastAsia" w:eastAsia="宋体" w:cs="Times New Roman"/>
                <w:color w:val="auto"/>
                <w:szCs w:val="21"/>
                <w:lang w:val="en-US" w:eastAsia="zh-CN"/>
              </w:rPr>
              <w:t>17.2</w:t>
            </w:r>
            <w:r>
              <w:rPr>
                <w:rFonts w:hint="default" w:ascii="Times New Roman" w:hAnsi="Times New Roman" w:eastAsia="宋体" w:cs="Times New Roman"/>
                <w:color w:val="auto"/>
                <w:szCs w:val="21"/>
                <w:lang w:val="en-US" w:eastAsia="zh-CN"/>
              </w:rPr>
              <w:t>%。</w:t>
            </w:r>
          </w:p>
          <w:p w14:paraId="18261BD7">
            <w:pPr>
              <w:bidi w:val="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建设地点：内蒙古自治区鄂尔多斯市杭锦旗伊和乌素锡尼其日格嘎查，厂址中心坐标为E107°49′29.185″，N40°2′52.008″。项目地理位置图见附图1。</w:t>
            </w:r>
          </w:p>
          <w:p w14:paraId="61042AEB">
            <w:pPr>
              <w:bidi w:val="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建设规模：本项目建设HZS180型商品混凝土搅拌站</w:t>
            </w:r>
            <w:r>
              <w:rPr>
                <w:rFonts w:hint="eastAsia"/>
                <w:lang w:val="en-US" w:eastAsia="zh-CN"/>
              </w:rPr>
              <w:t>一</w:t>
            </w:r>
            <w:r>
              <w:rPr>
                <w:rFonts w:hint="default" w:ascii="Times New Roman" w:hAnsi="Times New Roman" w:eastAsia="宋体" w:cs="Times New Roman"/>
                <w:color w:val="auto"/>
                <w:szCs w:val="21"/>
                <w:lang w:val="en-US" w:eastAsia="zh-CN"/>
              </w:rPr>
              <w:t>套，设计年产10万m³商品混凝土。</w:t>
            </w:r>
          </w:p>
          <w:p w14:paraId="4FC66932">
            <w:pPr>
              <w:bidi w:val="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设内容：本项目拟建设规模为10万m³商品混凝土生产线一条，包括配料站、皮带机、搅拌主机、搅拌主楼、成品砼卸料斗、主楼脉冲除尘、骨料过渡仓、水计量系统、外加剂计量系统、水泥计量系统、粉灰计量系统、计量系统、主机监控门、气动系统、电控系统</w:t>
            </w:r>
            <w:r>
              <w:rPr>
                <w:rFonts w:hint="eastAsia" w:cs="Times New Roman"/>
                <w:color w:val="auto"/>
                <w:szCs w:val="21"/>
                <w:lang w:val="en-US" w:eastAsia="zh-CN"/>
              </w:rPr>
              <w:t>等</w:t>
            </w:r>
            <w:r>
              <w:rPr>
                <w:rFonts w:hint="default" w:ascii="Times New Roman" w:hAnsi="Times New Roman" w:eastAsia="宋体" w:cs="Times New Roman"/>
                <w:color w:val="auto"/>
                <w:szCs w:val="21"/>
                <w:lang w:val="en-US" w:eastAsia="zh-CN"/>
              </w:rPr>
              <w:t>设备。同时建设办公室、实验室、排水系统、供电系统、照明系统、场地硬化</w:t>
            </w:r>
            <w:r>
              <w:rPr>
                <w:rFonts w:hint="eastAsia" w:cs="Times New Roman"/>
                <w:color w:val="auto"/>
                <w:szCs w:val="21"/>
                <w:lang w:val="en-US" w:eastAsia="zh-CN"/>
              </w:rPr>
              <w:t>等</w:t>
            </w:r>
            <w:r>
              <w:rPr>
                <w:rFonts w:hint="default" w:ascii="Times New Roman" w:hAnsi="Times New Roman" w:eastAsia="宋体" w:cs="Times New Roman"/>
                <w:color w:val="auto"/>
                <w:szCs w:val="21"/>
                <w:lang w:val="en-US" w:eastAsia="zh-CN"/>
              </w:rPr>
              <w:t>配套基础设施。本项目工程具体组成见表2-1。</w:t>
            </w:r>
          </w:p>
          <w:p w14:paraId="3EB078CE">
            <w:pPr>
              <w:bidi w:val="0"/>
              <w:ind w:left="0" w:leftChars="0"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zCs w:val="21"/>
                <w:lang w:val="en-US" w:eastAsia="zh-CN"/>
              </w:rPr>
              <w:t>表2-1项目组成一览表</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24"/>
              <w:gridCol w:w="912"/>
              <w:gridCol w:w="4644"/>
              <w:gridCol w:w="715"/>
            </w:tblGrid>
            <w:tr w14:paraId="470D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noWrap w:val="0"/>
                  <w:tcMar>
                    <w:left w:w="28" w:type="dxa"/>
                    <w:right w:w="28" w:type="dxa"/>
                  </w:tcMar>
                  <w:vAlign w:val="center"/>
                </w:tcPr>
                <w:p w14:paraId="21F5F2EB">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1024" w:type="dxa"/>
                  <w:noWrap w:val="0"/>
                  <w:tcMar>
                    <w:left w:w="28" w:type="dxa"/>
                    <w:right w:w="28" w:type="dxa"/>
                  </w:tcMar>
                  <w:vAlign w:val="center"/>
                </w:tcPr>
                <w:p w14:paraId="489B9735">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工程名称</w:t>
                  </w:r>
                </w:p>
              </w:tc>
              <w:tc>
                <w:tcPr>
                  <w:tcW w:w="5556" w:type="dxa"/>
                  <w:gridSpan w:val="2"/>
                  <w:noWrap w:val="0"/>
                  <w:tcMar>
                    <w:left w:w="28" w:type="dxa"/>
                    <w:right w:w="28" w:type="dxa"/>
                  </w:tcMar>
                  <w:vAlign w:val="center"/>
                </w:tcPr>
                <w:p w14:paraId="1ACCB25B">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建设内容及规模</w:t>
                  </w:r>
                </w:p>
              </w:tc>
              <w:tc>
                <w:tcPr>
                  <w:tcW w:w="715" w:type="dxa"/>
                  <w:noWrap w:val="0"/>
                  <w:vAlign w:val="center"/>
                </w:tcPr>
                <w:p w14:paraId="32F522B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14:paraId="0DD8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0" w:type="dxa"/>
                  <w:noWrap w:val="0"/>
                  <w:tcMar>
                    <w:left w:w="28" w:type="dxa"/>
                    <w:right w:w="28" w:type="dxa"/>
                  </w:tcMar>
                  <w:vAlign w:val="center"/>
                </w:tcPr>
                <w:p w14:paraId="43A81F4B">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主体</w:t>
                  </w:r>
                </w:p>
                <w:p w14:paraId="06AD98F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w:t>
                  </w:r>
                </w:p>
              </w:tc>
              <w:tc>
                <w:tcPr>
                  <w:tcW w:w="1024" w:type="dxa"/>
                  <w:noWrap w:val="0"/>
                  <w:tcMar>
                    <w:left w:w="28" w:type="dxa"/>
                    <w:right w:w="28" w:type="dxa"/>
                  </w:tcMar>
                  <w:vAlign w:val="center"/>
                </w:tcPr>
                <w:p w14:paraId="16FC286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商品混凝土</w:t>
                  </w:r>
                  <w:r>
                    <w:rPr>
                      <w:rFonts w:hint="default" w:ascii="Times New Roman" w:hAnsi="Times New Roman" w:cs="Times New Roman"/>
                      <w:color w:val="auto"/>
                      <w:szCs w:val="21"/>
                      <w:highlight w:val="none"/>
                    </w:rPr>
                    <w:t>搅拌站</w:t>
                  </w:r>
                </w:p>
              </w:tc>
              <w:tc>
                <w:tcPr>
                  <w:tcW w:w="5556" w:type="dxa"/>
                  <w:gridSpan w:val="2"/>
                  <w:noWrap w:val="0"/>
                  <w:tcMar>
                    <w:left w:w="28" w:type="dxa"/>
                    <w:right w:w="28" w:type="dxa"/>
                  </w:tcMar>
                  <w:vAlign w:val="center"/>
                </w:tcPr>
                <w:p w14:paraId="5DCE6490">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建设</w:t>
                  </w:r>
                  <w:r>
                    <w:rPr>
                      <w:rFonts w:hint="default" w:ascii="Times New Roman" w:hAnsi="Times New Roman" w:eastAsia="宋体" w:cs="Times New Roman"/>
                      <w:color w:val="auto"/>
                      <w:szCs w:val="21"/>
                      <w:highlight w:val="none"/>
                      <w:lang w:val="en-US" w:eastAsia="zh-CN"/>
                    </w:rPr>
                    <w:t>一座占地200㎡的搅拌站，建设1</w:t>
                  </w:r>
                  <w:r>
                    <w:rPr>
                      <w:rFonts w:hint="default" w:ascii="Times New Roman" w:hAnsi="Times New Roman" w:eastAsia="宋体" w:cs="Times New Roman"/>
                      <w:color w:val="auto"/>
                      <w:szCs w:val="21"/>
                      <w:highlight w:val="none"/>
                      <w:lang w:eastAsia="zh-CN"/>
                    </w:rPr>
                    <w:t>条</w:t>
                  </w:r>
                  <w:r>
                    <w:rPr>
                      <w:rFonts w:hint="default" w:ascii="Times New Roman" w:hAnsi="Times New Roman" w:eastAsia="宋体" w:cs="Times New Roman"/>
                      <w:color w:val="auto"/>
                      <w:szCs w:val="21"/>
                      <w:highlight w:val="none"/>
                      <w:lang w:val="en-US" w:eastAsia="zh-CN"/>
                    </w:rPr>
                    <w:t>年产10万m³的商品混凝土</w:t>
                  </w:r>
                  <w:r>
                    <w:rPr>
                      <w:rFonts w:hint="default" w:ascii="Times New Roman" w:hAnsi="Times New Roman" w:eastAsia="宋体" w:cs="Times New Roman"/>
                      <w:color w:val="auto"/>
                      <w:szCs w:val="21"/>
                      <w:highlight w:val="none"/>
                      <w:lang w:eastAsia="zh-CN"/>
                    </w:rPr>
                    <w:t>生产线</w:t>
                  </w:r>
                  <w:r>
                    <w:rPr>
                      <w:rFonts w:hint="default" w:ascii="Times New Roman" w:hAnsi="Times New Roman" w:eastAsia="宋体" w:cs="Times New Roman"/>
                      <w:color w:val="auto"/>
                      <w:szCs w:val="21"/>
                      <w:highlight w:val="none"/>
                      <w:lang w:val="en-US" w:eastAsia="zh-CN"/>
                    </w:rPr>
                    <w:t>一条</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安装</w:t>
                  </w:r>
                  <w:r>
                    <w:rPr>
                      <w:rFonts w:hint="default" w:ascii="Times New Roman" w:hAnsi="Times New Roman" w:eastAsia="宋体" w:cs="Times New Roman"/>
                      <w:color w:val="auto"/>
                      <w:szCs w:val="21"/>
                      <w:highlight w:val="none"/>
                      <w:lang w:eastAsia="zh-CN"/>
                    </w:rPr>
                    <w:t>HZS180商品混凝土搅拌机组</w:t>
                  </w:r>
                  <w:r>
                    <w:rPr>
                      <w:rFonts w:hint="eastAsia" w:eastAsia="宋体" w:cs="Times New Roman"/>
                      <w:color w:val="auto"/>
                      <w:szCs w:val="21"/>
                      <w:highlight w:val="none"/>
                      <w:lang w:val="en-US" w:eastAsia="zh-CN"/>
                    </w:rPr>
                    <w:t>一套</w:t>
                  </w:r>
                  <w:r>
                    <w:rPr>
                      <w:rFonts w:hint="default" w:ascii="Times New Roman" w:hAnsi="Times New Roman" w:eastAsia="宋体" w:cs="Times New Roman"/>
                      <w:color w:val="auto"/>
                      <w:szCs w:val="21"/>
                      <w:highlight w:val="none"/>
                      <w:lang w:val="en-US" w:eastAsia="zh-CN"/>
                    </w:rPr>
                    <w:t>。</w:t>
                  </w:r>
                </w:p>
              </w:tc>
              <w:tc>
                <w:tcPr>
                  <w:tcW w:w="715" w:type="dxa"/>
                  <w:noWrap w:val="0"/>
                  <w:vAlign w:val="center"/>
                </w:tcPr>
                <w:p w14:paraId="7274EBE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75B3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restart"/>
                  <w:noWrap w:val="0"/>
                  <w:tcMar>
                    <w:left w:w="28" w:type="dxa"/>
                    <w:right w:w="28" w:type="dxa"/>
                  </w:tcMar>
                  <w:vAlign w:val="center"/>
                </w:tcPr>
                <w:p w14:paraId="0EC52FF5">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储运工程</w:t>
                  </w:r>
                </w:p>
              </w:tc>
              <w:tc>
                <w:tcPr>
                  <w:tcW w:w="1024" w:type="dxa"/>
                  <w:noWrap w:val="0"/>
                  <w:tcMar>
                    <w:left w:w="28" w:type="dxa"/>
                    <w:right w:w="28" w:type="dxa"/>
                  </w:tcMar>
                  <w:vAlign w:val="center"/>
                </w:tcPr>
                <w:p w14:paraId="05094DE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bookmarkStart w:id="3" w:name="OLE_LINK4"/>
                  <w:r>
                    <w:rPr>
                      <w:rFonts w:hint="default" w:ascii="Times New Roman" w:hAnsi="Times New Roman" w:eastAsia="宋体" w:cs="Times New Roman"/>
                      <w:color w:val="auto"/>
                      <w:szCs w:val="21"/>
                      <w:highlight w:val="none"/>
                      <w:lang w:val="en-US" w:eastAsia="zh-CN"/>
                    </w:rPr>
                    <w:t>原料堆场</w:t>
                  </w:r>
                  <w:bookmarkEnd w:id="3"/>
                </w:p>
              </w:tc>
              <w:tc>
                <w:tcPr>
                  <w:tcW w:w="5556" w:type="dxa"/>
                  <w:gridSpan w:val="2"/>
                  <w:noWrap w:val="0"/>
                  <w:tcMar>
                    <w:left w:w="28" w:type="dxa"/>
                    <w:right w:w="28" w:type="dxa"/>
                  </w:tcMar>
                  <w:vAlign w:val="center"/>
                </w:tcPr>
                <w:p w14:paraId="6910367C">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建设1座全封闭原料堆场，建筑面积共计3600㎡，水泥硬化地面，用于分区存放原料砂子、石子，储棚高度6m</w:t>
                  </w:r>
                  <w:r>
                    <w:rPr>
                      <w:rFonts w:hint="eastAsia" w:eastAsia="宋体" w:cs="Times New Roman"/>
                      <w:color w:val="auto"/>
                      <w:szCs w:val="21"/>
                      <w:highlight w:val="none"/>
                      <w:lang w:val="en-US" w:eastAsia="zh-CN"/>
                    </w:rPr>
                    <w:t>，砂子最大堆存量为3270t、石子最大堆存量为510t</w:t>
                  </w:r>
                  <w:r>
                    <w:rPr>
                      <w:rFonts w:hint="default" w:ascii="Times New Roman" w:hAnsi="Times New Roman" w:eastAsia="宋体" w:cs="Times New Roman"/>
                      <w:color w:val="auto"/>
                      <w:szCs w:val="21"/>
                      <w:highlight w:val="none"/>
                      <w:lang w:val="en-US" w:eastAsia="zh-CN"/>
                    </w:rPr>
                    <w:t>。</w:t>
                  </w:r>
                </w:p>
              </w:tc>
              <w:tc>
                <w:tcPr>
                  <w:tcW w:w="715" w:type="dxa"/>
                  <w:noWrap w:val="0"/>
                  <w:vAlign w:val="center"/>
                </w:tcPr>
                <w:p w14:paraId="335C69E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731D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0" w:type="dxa"/>
                  <w:vMerge w:val="continue"/>
                  <w:noWrap w:val="0"/>
                  <w:tcMar>
                    <w:left w:w="28" w:type="dxa"/>
                    <w:right w:w="28" w:type="dxa"/>
                  </w:tcMar>
                  <w:vAlign w:val="center"/>
                </w:tcPr>
                <w:p w14:paraId="3B03A0A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786998DD">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水泥筒仓</w:t>
                  </w:r>
                </w:p>
              </w:tc>
              <w:tc>
                <w:tcPr>
                  <w:tcW w:w="5556" w:type="dxa"/>
                  <w:gridSpan w:val="2"/>
                  <w:noWrap w:val="0"/>
                  <w:tcMar>
                    <w:left w:w="28" w:type="dxa"/>
                    <w:right w:w="28" w:type="dxa"/>
                  </w:tcMar>
                  <w:vAlign w:val="center"/>
                </w:tcPr>
                <w:p w14:paraId="4ACAD394">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设置3座200t的水泥筒仓，用于原料水泥的存放。</w:t>
                  </w:r>
                </w:p>
              </w:tc>
              <w:tc>
                <w:tcPr>
                  <w:tcW w:w="715" w:type="dxa"/>
                  <w:noWrap w:val="0"/>
                  <w:vAlign w:val="center"/>
                </w:tcPr>
                <w:p w14:paraId="6D05ED5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73C9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0" w:type="dxa"/>
                  <w:vMerge w:val="continue"/>
                  <w:noWrap w:val="0"/>
                  <w:tcMar>
                    <w:left w:w="28" w:type="dxa"/>
                    <w:right w:w="28" w:type="dxa"/>
                  </w:tcMar>
                  <w:vAlign w:val="center"/>
                </w:tcPr>
                <w:p w14:paraId="11CB1D5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4EF42B2F">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粉煤灰筒仓</w:t>
                  </w:r>
                </w:p>
              </w:tc>
              <w:tc>
                <w:tcPr>
                  <w:tcW w:w="5556" w:type="dxa"/>
                  <w:gridSpan w:val="2"/>
                  <w:noWrap w:val="0"/>
                  <w:tcMar>
                    <w:left w:w="28" w:type="dxa"/>
                    <w:right w:w="28" w:type="dxa"/>
                  </w:tcMar>
                  <w:vAlign w:val="center"/>
                </w:tcPr>
                <w:p w14:paraId="04CF8086">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设置1座200t的粉煤灰筒仓及1座100t的粉煤灰筒仓，用于原料粉煤灰的存放。</w:t>
                  </w:r>
                </w:p>
              </w:tc>
              <w:tc>
                <w:tcPr>
                  <w:tcW w:w="715" w:type="dxa"/>
                  <w:noWrap w:val="0"/>
                  <w:vAlign w:val="center"/>
                </w:tcPr>
                <w:p w14:paraId="1239278F">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6997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40" w:type="dxa"/>
                  <w:vMerge w:val="continue"/>
                  <w:noWrap w:val="0"/>
                  <w:tcMar>
                    <w:left w:w="28" w:type="dxa"/>
                    <w:right w:w="28" w:type="dxa"/>
                  </w:tcMar>
                  <w:vAlign w:val="center"/>
                </w:tcPr>
                <w:p w14:paraId="45CBDF7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7C35F6D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外加剂储存罐</w:t>
                  </w:r>
                </w:p>
              </w:tc>
              <w:tc>
                <w:tcPr>
                  <w:tcW w:w="5556" w:type="dxa"/>
                  <w:gridSpan w:val="2"/>
                  <w:noWrap w:val="0"/>
                  <w:tcMar>
                    <w:left w:w="28" w:type="dxa"/>
                    <w:right w:w="28" w:type="dxa"/>
                  </w:tcMar>
                  <w:vAlign w:val="center"/>
                </w:tcPr>
                <w:p w14:paraId="24737F9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1处50㎡外加剂配料区，内设2座容量8t的外加剂配料罐。外加剂固体原料采用袋装</w:t>
                  </w:r>
                  <w:r>
                    <w:rPr>
                      <w:rFonts w:hint="eastAsia" w:cs="Times New Roman"/>
                      <w:color w:val="auto"/>
                      <w:szCs w:val="21"/>
                      <w:highlight w:val="none"/>
                      <w:lang w:val="en-US" w:eastAsia="zh-CN"/>
                    </w:rPr>
                    <w:t>方式</w:t>
                  </w:r>
                  <w:r>
                    <w:rPr>
                      <w:rFonts w:hint="default" w:ascii="Times New Roman" w:hAnsi="Times New Roman" w:eastAsia="宋体" w:cs="Times New Roman"/>
                      <w:color w:val="auto"/>
                      <w:szCs w:val="21"/>
                      <w:highlight w:val="none"/>
                      <w:lang w:val="en-US" w:eastAsia="zh-CN"/>
                    </w:rPr>
                    <w:t>暂存于配料区一侧。</w:t>
                  </w:r>
                </w:p>
              </w:tc>
              <w:tc>
                <w:tcPr>
                  <w:tcW w:w="715" w:type="dxa"/>
                  <w:noWrap w:val="0"/>
                  <w:vAlign w:val="center"/>
                </w:tcPr>
                <w:p w14:paraId="3C4112B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7116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40" w:type="dxa"/>
                  <w:vMerge w:val="continue"/>
                  <w:noWrap w:val="0"/>
                  <w:tcMar>
                    <w:left w:w="28" w:type="dxa"/>
                    <w:right w:w="28" w:type="dxa"/>
                  </w:tcMar>
                  <w:vAlign w:val="center"/>
                </w:tcPr>
                <w:p w14:paraId="75CA3C5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vMerge w:val="restart"/>
                  <w:noWrap w:val="0"/>
                  <w:tcMar>
                    <w:left w:w="28" w:type="dxa"/>
                    <w:right w:w="28" w:type="dxa"/>
                  </w:tcMar>
                  <w:vAlign w:val="center"/>
                </w:tcPr>
                <w:p w14:paraId="4CEAC714">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输送系统</w:t>
                  </w:r>
                </w:p>
              </w:tc>
              <w:tc>
                <w:tcPr>
                  <w:tcW w:w="912" w:type="dxa"/>
                  <w:noWrap w:val="0"/>
                  <w:tcMar>
                    <w:left w:w="28" w:type="dxa"/>
                    <w:right w:w="28" w:type="dxa"/>
                  </w:tcMar>
                  <w:vAlign w:val="center"/>
                </w:tcPr>
                <w:p w14:paraId="67F63AC3">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粉料卸料和输送</w:t>
                  </w:r>
                </w:p>
              </w:tc>
              <w:tc>
                <w:tcPr>
                  <w:tcW w:w="4644" w:type="dxa"/>
                  <w:noWrap w:val="0"/>
                  <w:tcMar>
                    <w:left w:w="28" w:type="dxa"/>
                    <w:right w:w="28" w:type="dxa"/>
                  </w:tcMar>
                  <w:vAlign w:val="center"/>
                </w:tcPr>
                <w:p w14:paraId="74A09D8F">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粉料由运输车</w:t>
                  </w:r>
                  <w:r>
                    <w:rPr>
                      <w:rFonts w:hint="eastAsia" w:cs="Times New Roman"/>
                      <w:color w:val="auto"/>
                      <w:szCs w:val="21"/>
                      <w:highlight w:val="none"/>
                      <w:lang w:val="en-US" w:eastAsia="zh-CN"/>
                    </w:rPr>
                    <w:t>辆</w:t>
                  </w:r>
                  <w:r>
                    <w:rPr>
                      <w:rFonts w:hint="default" w:ascii="Times New Roman" w:hAnsi="Times New Roman" w:eastAsia="宋体" w:cs="Times New Roman"/>
                      <w:color w:val="auto"/>
                      <w:szCs w:val="21"/>
                      <w:highlight w:val="none"/>
                      <w:lang w:val="en-US" w:eastAsia="zh-CN"/>
                    </w:rPr>
                    <w:t>通过搅拌棚外设置的全封闭软管气力输送至筒仓，粉料运输车不进入搅拌棚内。筒仓内的粉料全部通过密闭管道运输、计量和投料；</w:t>
                  </w:r>
                </w:p>
              </w:tc>
              <w:tc>
                <w:tcPr>
                  <w:tcW w:w="715" w:type="dxa"/>
                  <w:vMerge w:val="restart"/>
                  <w:noWrap w:val="0"/>
                  <w:vAlign w:val="center"/>
                </w:tcPr>
                <w:p w14:paraId="0631182B">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4F13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0" w:type="dxa"/>
                  <w:vMerge w:val="continue"/>
                  <w:noWrap w:val="0"/>
                  <w:tcMar>
                    <w:left w:w="28" w:type="dxa"/>
                    <w:right w:w="28" w:type="dxa"/>
                  </w:tcMar>
                  <w:vAlign w:val="center"/>
                </w:tcPr>
                <w:p w14:paraId="6EAC8901">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78F12F5B">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1643332B">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骨料卸料和输送</w:t>
                  </w:r>
                </w:p>
              </w:tc>
              <w:tc>
                <w:tcPr>
                  <w:tcW w:w="4644" w:type="dxa"/>
                  <w:noWrap w:val="0"/>
                  <w:tcMar>
                    <w:left w:w="28" w:type="dxa"/>
                    <w:right w:w="28" w:type="dxa"/>
                  </w:tcMar>
                  <w:vAlign w:val="center"/>
                </w:tcPr>
                <w:p w14:paraId="726447A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卸料点三面围挡，骨料卸料至原料堆场，原料堆场内设置上料口，由铲车辅助上料，上料完成后再由密闭的皮带输送机投料至搅拌机内。</w:t>
                  </w:r>
                </w:p>
              </w:tc>
              <w:tc>
                <w:tcPr>
                  <w:tcW w:w="715" w:type="dxa"/>
                  <w:vMerge w:val="continue"/>
                  <w:noWrap w:val="0"/>
                  <w:vAlign w:val="center"/>
                </w:tcPr>
                <w:p w14:paraId="5579136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390F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0" w:type="dxa"/>
                  <w:vMerge w:val="restart"/>
                  <w:noWrap w:val="0"/>
                  <w:tcMar>
                    <w:left w:w="28" w:type="dxa"/>
                    <w:right w:w="28" w:type="dxa"/>
                  </w:tcMar>
                  <w:vAlign w:val="center"/>
                </w:tcPr>
                <w:p w14:paraId="2225E3C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辅助工程</w:t>
                  </w:r>
                </w:p>
              </w:tc>
              <w:tc>
                <w:tcPr>
                  <w:tcW w:w="1024" w:type="dxa"/>
                  <w:noWrap w:val="0"/>
                  <w:tcMar>
                    <w:left w:w="28" w:type="dxa"/>
                    <w:right w:w="28" w:type="dxa"/>
                  </w:tcMar>
                  <w:vAlign w:val="center"/>
                </w:tcPr>
                <w:p w14:paraId="334702C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办公</w:t>
                  </w:r>
                  <w:r>
                    <w:rPr>
                      <w:rFonts w:hint="default" w:ascii="Times New Roman" w:hAnsi="Times New Roman" w:eastAsia="宋体" w:cs="Times New Roman"/>
                      <w:color w:val="auto"/>
                      <w:kern w:val="0"/>
                      <w:szCs w:val="21"/>
                      <w:highlight w:val="none"/>
                      <w:lang w:val="en-US" w:eastAsia="zh-CN"/>
                    </w:rPr>
                    <w:t>生活区</w:t>
                  </w:r>
                </w:p>
              </w:tc>
              <w:tc>
                <w:tcPr>
                  <w:tcW w:w="5556" w:type="dxa"/>
                  <w:gridSpan w:val="2"/>
                  <w:noWrap w:val="0"/>
                  <w:tcMar>
                    <w:left w:w="28" w:type="dxa"/>
                    <w:right w:w="28" w:type="dxa"/>
                  </w:tcMar>
                  <w:vAlign w:val="center"/>
                </w:tcPr>
                <w:p w14:paraId="06A161D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新建1座100㎡的办公生活区，用于本项目的日常生活及办公使用。</w:t>
                  </w:r>
                </w:p>
              </w:tc>
              <w:tc>
                <w:tcPr>
                  <w:tcW w:w="715" w:type="dxa"/>
                  <w:noWrap w:val="0"/>
                  <w:vAlign w:val="center"/>
                </w:tcPr>
                <w:p w14:paraId="0F45F38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39A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6A351318">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22BD1B07">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地磅</w:t>
                  </w:r>
                </w:p>
              </w:tc>
              <w:tc>
                <w:tcPr>
                  <w:tcW w:w="5556" w:type="dxa"/>
                  <w:gridSpan w:val="2"/>
                  <w:noWrap w:val="0"/>
                  <w:tcMar>
                    <w:left w:w="28" w:type="dxa"/>
                    <w:right w:w="28" w:type="dxa"/>
                  </w:tcMar>
                  <w:vAlign w:val="center"/>
                </w:tcPr>
                <w:p w14:paraId="6ED7A4E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进口处设置1台150t的地磅，占地面积50㎡。</w:t>
                  </w:r>
                </w:p>
              </w:tc>
              <w:tc>
                <w:tcPr>
                  <w:tcW w:w="715" w:type="dxa"/>
                  <w:noWrap w:val="0"/>
                  <w:vAlign w:val="center"/>
                </w:tcPr>
                <w:p w14:paraId="7731E18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270F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2785108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6D97ECD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实验室</w:t>
                  </w:r>
                </w:p>
              </w:tc>
              <w:tc>
                <w:tcPr>
                  <w:tcW w:w="5556" w:type="dxa"/>
                  <w:gridSpan w:val="2"/>
                  <w:noWrap w:val="0"/>
                  <w:tcMar>
                    <w:left w:w="28" w:type="dxa"/>
                    <w:right w:w="28" w:type="dxa"/>
                  </w:tcMar>
                  <w:vAlign w:val="center"/>
                </w:tcPr>
                <w:p w14:paraId="078750C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新建1座实验室，建筑面积50㎡，用于检测原料和商品混凝土的各项物理指标，如砂石颗粒级配、含水率、pH值、含固量，商品混凝土产品抗压强度、抗渗性能等。</w:t>
                  </w:r>
                </w:p>
              </w:tc>
              <w:tc>
                <w:tcPr>
                  <w:tcW w:w="715" w:type="dxa"/>
                  <w:noWrap w:val="0"/>
                  <w:vAlign w:val="center"/>
                </w:tcPr>
                <w:p w14:paraId="0F8E1F6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1003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2E49E2D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6DCFEBD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初期雨水池</w:t>
                  </w:r>
                </w:p>
              </w:tc>
              <w:tc>
                <w:tcPr>
                  <w:tcW w:w="5556" w:type="dxa"/>
                  <w:gridSpan w:val="2"/>
                  <w:noWrap w:val="0"/>
                  <w:tcMar>
                    <w:left w:w="28" w:type="dxa"/>
                    <w:right w:w="28" w:type="dxa"/>
                  </w:tcMar>
                  <w:vAlign w:val="center"/>
                </w:tcPr>
                <w:p w14:paraId="77F0EBF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0000FF"/>
                      <w:szCs w:val="21"/>
                      <w:highlight w:val="none"/>
                      <w:lang w:val="en-US" w:eastAsia="zh-CN"/>
                    </w:rPr>
                  </w:pPr>
                  <w:r>
                    <w:rPr>
                      <w:rFonts w:hint="default" w:ascii="Times New Roman" w:hAnsi="Times New Roman" w:eastAsia="宋体" w:cs="Times New Roman"/>
                      <w:color w:val="auto"/>
                      <w:kern w:val="0"/>
                      <w:szCs w:val="21"/>
                      <w:highlight w:val="none"/>
                      <w:lang w:val="en-US" w:eastAsia="zh-CN"/>
                    </w:rPr>
                    <w:t>本项目新建1座</w:t>
                  </w:r>
                  <w:r>
                    <w:rPr>
                      <w:rFonts w:hint="default" w:ascii="Times New Roman" w:hAnsi="Times New Roman" w:eastAsia="宋体" w:cs="Times New Roman"/>
                      <w:color w:val="auto"/>
                      <w:kern w:val="0"/>
                      <w:szCs w:val="21"/>
                      <w:highlight w:val="none"/>
                      <w:lang w:eastAsia="zh-CN"/>
                    </w:rPr>
                    <w:t>3</w:t>
                  </w:r>
                  <w:r>
                    <w:rPr>
                      <w:rFonts w:hint="default" w:ascii="Times New Roman" w:hAnsi="Times New Roman" w:eastAsia="宋体" w:cs="Times New Roman"/>
                      <w:color w:val="auto"/>
                      <w:kern w:val="0"/>
                      <w:szCs w:val="21"/>
                      <w:highlight w:val="none"/>
                      <w:lang w:val="en-US" w:eastAsia="zh-CN"/>
                    </w:rPr>
                    <w:t>m³的初期雨水收集池，用于本项目初期雨水的收集。</w:t>
                  </w:r>
                </w:p>
              </w:tc>
              <w:tc>
                <w:tcPr>
                  <w:tcW w:w="715" w:type="dxa"/>
                  <w:noWrap w:val="0"/>
                  <w:vAlign w:val="center"/>
                </w:tcPr>
                <w:p w14:paraId="72529D2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0648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6E329EC7">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16FBAB6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沉淀池</w:t>
                  </w:r>
                </w:p>
              </w:tc>
              <w:tc>
                <w:tcPr>
                  <w:tcW w:w="5556" w:type="dxa"/>
                  <w:gridSpan w:val="2"/>
                  <w:noWrap w:val="0"/>
                  <w:tcMar>
                    <w:left w:w="28" w:type="dxa"/>
                    <w:right w:w="28" w:type="dxa"/>
                  </w:tcMar>
                  <w:vAlign w:val="center"/>
                </w:tcPr>
                <w:p w14:paraId="02FB78CF">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设置1座5m³的沉淀池，用于收集生产产生的废水。</w:t>
                  </w:r>
                </w:p>
              </w:tc>
              <w:tc>
                <w:tcPr>
                  <w:tcW w:w="715" w:type="dxa"/>
                  <w:noWrap w:val="0"/>
                  <w:vAlign w:val="center"/>
                </w:tcPr>
                <w:p w14:paraId="2AEF400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67C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0" w:type="dxa"/>
                  <w:vMerge w:val="continue"/>
                  <w:noWrap w:val="0"/>
                  <w:tcMar>
                    <w:left w:w="28" w:type="dxa"/>
                    <w:right w:w="28" w:type="dxa"/>
                  </w:tcMar>
                  <w:vAlign w:val="center"/>
                </w:tcPr>
                <w:p w14:paraId="121D7F9F">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2BE94E38">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清水池</w:t>
                  </w:r>
                </w:p>
              </w:tc>
              <w:tc>
                <w:tcPr>
                  <w:tcW w:w="5556" w:type="dxa"/>
                  <w:gridSpan w:val="2"/>
                  <w:noWrap w:val="0"/>
                  <w:tcMar>
                    <w:left w:w="28" w:type="dxa"/>
                    <w:right w:w="28" w:type="dxa"/>
                  </w:tcMar>
                  <w:vAlign w:val="center"/>
                </w:tcPr>
                <w:p w14:paraId="1BB4DEC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设置1座10m³的清水池，用于收集沉淀池沉淀后的清水。</w:t>
                  </w:r>
                </w:p>
              </w:tc>
              <w:tc>
                <w:tcPr>
                  <w:tcW w:w="715" w:type="dxa"/>
                  <w:noWrap w:val="0"/>
                  <w:vAlign w:val="center"/>
                </w:tcPr>
                <w:p w14:paraId="080BF92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2E4E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restart"/>
                  <w:noWrap w:val="0"/>
                  <w:tcMar>
                    <w:left w:w="28" w:type="dxa"/>
                    <w:right w:w="28" w:type="dxa"/>
                  </w:tcMar>
                  <w:vAlign w:val="center"/>
                </w:tcPr>
                <w:p w14:paraId="52F2BE2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公用</w:t>
                  </w:r>
                </w:p>
                <w:p w14:paraId="65C792C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w:t>
                  </w:r>
                </w:p>
              </w:tc>
              <w:tc>
                <w:tcPr>
                  <w:tcW w:w="1024" w:type="dxa"/>
                  <w:noWrap w:val="0"/>
                  <w:tcMar>
                    <w:left w:w="28" w:type="dxa"/>
                    <w:right w:w="28" w:type="dxa"/>
                  </w:tcMar>
                  <w:vAlign w:val="center"/>
                </w:tcPr>
                <w:p w14:paraId="2224B69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供水</w:t>
                  </w:r>
                  <w:r>
                    <w:rPr>
                      <w:rFonts w:hint="default" w:ascii="Times New Roman" w:hAnsi="Times New Roman" w:cs="Times New Roman"/>
                      <w:color w:val="auto"/>
                      <w:szCs w:val="21"/>
                      <w:highlight w:val="none"/>
                    </w:rPr>
                    <w:t>工程</w:t>
                  </w:r>
                </w:p>
              </w:tc>
              <w:tc>
                <w:tcPr>
                  <w:tcW w:w="5556" w:type="dxa"/>
                  <w:gridSpan w:val="2"/>
                  <w:noWrap w:val="0"/>
                  <w:tcMar>
                    <w:left w:w="28" w:type="dxa"/>
                    <w:right w:w="28" w:type="dxa"/>
                  </w:tcMar>
                  <w:vAlign w:val="center"/>
                </w:tcPr>
                <w:p w14:paraId="1FF5A15F">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本项目生产、生活用水均</w:t>
                  </w:r>
                  <w:r>
                    <w:rPr>
                      <w:rFonts w:hint="eastAsia" w:eastAsia="宋体" w:cs="Times New Roman"/>
                      <w:color w:val="auto"/>
                      <w:szCs w:val="21"/>
                      <w:highlight w:val="none"/>
                      <w:lang w:val="en-US" w:eastAsia="zh-CN"/>
                    </w:rPr>
                    <w:t>为</w:t>
                  </w:r>
                  <w:r>
                    <w:rPr>
                      <w:rFonts w:hint="default" w:ascii="Times New Roman" w:hAnsi="Times New Roman" w:eastAsia="宋体" w:cs="Times New Roman"/>
                      <w:color w:val="auto"/>
                      <w:szCs w:val="21"/>
                      <w:highlight w:val="none"/>
                      <w:lang w:val="en-US" w:eastAsia="zh-CN"/>
                    </w:rPr>
                    <w:t>购买周边用水，</w:t>
                  </w:r>
                  <w:r>
                    <w:rPr>
                      <w:rFonts w:hint="eastAsia" w:cs="Times New Roman"/>
                      <w:color w:val="auto"/>
                      <w:vertAlign w:val="baseline"/>
                      <w:lang w:val="en-US" w:eastAsia="zh-CN"/>
                    </w:rPr>
                    <w:t>不随意使用地下水，罐车拉运至厂区使用。</w:t>
                  </w:r>
                </w:p>
              </w:tc>
              <w:tc>
                <w:tcPr>
                  <w:tcW w:w="715" w:type="dxa"/>
                  <w:noWrap w:val="0"/>
                  <w:vAlign w:val="center"/>
                </w:tcPr>
                <w:p w14:paraId="4257B24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4B0A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5C50525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5804F60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供电工程</w:t>
                  </w:r>
                </w:p>
              </w:tc>
              <w:tc>
                <w:tcPr>
                  <w:tcW w:w="5556" w:type="dxa"/>
                  <w:gridSpan w:val="2"/>
                  <w:noWrap w:val="0"/>
                  <w:tcMar>
                    <w:left w:w="28" w:type="dxa"/>
                    <w:right w:w="28" w:type="dxa"/>
                  </w:tcMar>
                  <w:vAlign w:val="center"/>
                </w:tcPr>
                <w:p w14:paraId="0D894A88">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接入市政电网，厂区设置1座配电间，年用电量约150万kWh。</w:t>
                  </w:r>
                </w:p>
              </w:tc>
              <w:tc>
                <w:tcPr>
                  <w:tcW w:w="715" w:type="dxa"/>
                  <w:noWrap w:val="0"/>
                  <w:vAlign w:val="center"/>
                </w:tcPr>
                <w:p w14:paraId="2A05A04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新建</w:t>
                  </w:r>
                </w:p>
              </w:tc>
            </w:tr>
            <w:tr w14:paraId="2E9A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71B3B2F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6896929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供暖工程</w:t>
                  </w:r>
                </w:p>
              </w:tc>
              <w:tc>
                <w:tcPr>
                  <w:tcW w:w="5556" w:type="dxa"/>
                  <w:gridSpan w:val="2"/>
                  <w:noWrap w:val="0"/>
                  <w:tcMar>
                    <w:left w:w="28" w:type="dxa"/>
                    <w:right w:w="28" w:type="dxa"/>
                  </w:tcMar>
                  <w:vAlign w:val="center"/>
                </w:tcPr>
                <w:p w14:paraId="38B2A1EB">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冬季不生产，无需取暖。</w:t>
                  </w:r>
                </w:p>
              </w:tc>
              <w:tc>
                <w:tcPr>
                  <w:tcW w:w="715" w:type="dxa"/>
                  <w:noWrap w:val="0"/>
                  <w:vAlign w:val="center"/>
                </w:tcPr>
                <w:p w14:paraId="75C600E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14:paraId="2198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40" w:type="dxa"/>
                  <w:vMerge w:val="restart"/>
                  <w:noWrap w:val="0"/>
                  <w:tcMar>
                    <w:left w:w="28" w:type="dxa"/>
                    <w:right w:w="28" w:type="dxa"/>
                  </w:tcMar>
                  <w:vAlign w:val="center"/>
                </w:tcPr>
                <w:p w14:paraId="779521E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w:t>
                  </w:r>
                </w:p>
                <w:p w14:paraId="29EC4F92">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w:t>
                  </w:r>
                </w:p>
              </w:tc>
              <w:tc>
                <w:tcPr>
                  <w:tcW w:w="1024" w:type="dxa"/>
                  <w:vMerge w:val="restart"/>
                  <w:noWrap w:val="0"/>
                  <w:tcMar>
                    <w:left w:w="28" w:type="dxa"/>
                    <w:right w:w="28" w:type="dxa"/>
                  </w:tcMar>
                  <w:vAlign w:val="center"/>
                </w:tcPr>
                <w:p w14:paraId="3B1AADB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yellow"/>
                    </w:rPr>
                  </w:pPr>
                  <w:r>
                    <w:rPr>
                      <w:rFonts w:hint="default" w:ascii="Times New Roman" w:hAnsi="Times New Roman" w:cs="Times New Roman"/>
                      <w:color w:val="auto"/>
                      <w:szCs w:val="21"/>
                      <w:highlight w:val="none"/>
                    </w:rPr>
                    <w:t>废气</w:t>
                  </w:r>
                </w:p>
              </w:tc>
              <w:tc>
                <w:tcPr>
                  <w:tcW w:w="912" w:type="dxa"/>
                  <w:noWrap w:val="0"/>
                  <w:tcMar>
                    <w:left w:w="28" w:type="dxa"/>
                    <w:right w:w="28" w:type="dxa"/>
                  </w:tcMar>
                  <w:vAlign w:val="center"/>
                </w:tcPr>
                <w:p w14:paraId="17B7C11C">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砂子、石子装卸扬尘、堆存粉尘</w:t>
                  </w:r>
                </w:p>
              </w:tc>
              <w:tc>
                <w:tcPr>
                  <w:tcW w:w="4644" w:type="dxa"/>
                  <w:noWrap w:val="0"/>
                  <w:tcMar>
                    <w:left w:w="28" w:type="dxa"/>
                    <w:right w:w="28" w:type="dxa"/>
                  </w:tcMar>
                  <w:vAlign w:val="center"/>
                </w:tcPr>
                <w:p w14:paraId="1DC70E5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砂子、石子采用全封闭原料堆场储存，堆存区上方设置喷淋设施，原料装卸过程尽量减小卸料落差，输料采用全封闭输送带；原料堆场地面硬化。</w:t>
                  </w:r>
                </w:p>
              </w:tc>
              <w:tc>
                <w:tcPr>
                  <w:tcW w:w="715" w:type="dxa"/>
                  <w:vMerge w:val="restart"/>
                  <w:noWrap w:val="0"/>
                  <w:vAlign w:val="center"/>
                </w:tcPr>
                <w:p w14:paraId="4882411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新建</w:t>
                  </w:r>
                </w:p>
              </w:tc>
            </w:tr>
            <w:tr w14:paraId="2A10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noWrap w:val="0"/>
                  <w:tcMar>
                    <w:left w:w="28" w:type="dxa"/>
                    <w:right w:w="28" w:type="dxa"/>
                  </w:tcMar>
                  <w:vAlign w:val="center"/>
                </w:tcPr>
                <w:p w14:paraId="189B80F6">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474E590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39D3DE3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水泥、粉煤灰筒仓</w:t>
                  </w:r>
                  <w:r>
                    <w:rPr>
                      <w:rFonts w:hint="eastAsia" w:eastAsia="宋体" w:cs="Times New Roman"/>
                      <w:color w:val="auto"/>
                      <w:szCs w:val="21"/>
                      <w:highlight w:val="none"/>
                      <w:lang w:val="en-US" w:eastAsia="zh-CN"/>
                    </w:rPr>
                    <w:t>物料输送储存</w:t>
                  </w:r>
                  <w:r>
                    <w:rPr>
                      <w:rFonts w:hint="default" w:ascii="Times New Roman" w:hAnsi="Times New Roman" w:eastAsia="宋体" w:cs="Times New Roman"/>
                      <w:color w:val="auto"/>
                      <w:szCs w:val="21"/>
                      <w:highlight w:val="none"/>
                      <w:lang w:val="en-US" w:eastAsia="zh-CN"/>
                    </w:rPr>
                    <w:t>产生的粉尘</w:t>
                  </w:r>
                </w:p>
              </w:tc>
              <w:tc>
                <w:tcPr>
                  <w:tcW w:w="4644" w:type="dxa"/>
                  <w:noWrap w:val="0"/>
                  <w:tcMar>
                    <w:left w:w="28" w:type="dxa"/>
                    <w:right w:w="28" w:type="dxa"/>
                  </w:tcMar>
                  <w:vAlign w:val="center"/>
                </w:tcPr>
                <w:p w14:paraId="7BF5FFF9">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水泥、粉煤灰贮存筒仓为全封闭，仓顶均配有袋式除尘器（共5套），处理后经各自仓顶排气孔排放。</w:t>
                  </w:r>
                </w:p>
              </w:tc>
              <w:tc>
                <w:tcPr>
                  <w:tcW w:w="715" w:type="dxa"/>
                  <w:vMerge w:val="continue"/>
                  <w:noWrap w:val="0"/>
                  <w:vAlign w:val="center"/>
                </w:tcPr>
                <w:p w14:paraId="5EEE55F7">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7B8B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40" w:type="dxa"/>
                  <w:vMerge w:val="continue"/>
                  <w:noWrap w:val="0"/>
                  <w:tcMar>
                    <w:left w:w="28" w:type="dxa"/>
                    <w:right w:w="28" w:type="dxa"/>
                  </w:tcMar>
                  <w:vAlign w:val="center"/>
                </w:tcPr>
                <w:p w14:paraId="360633C8">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6F8ABCF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273311E7">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物料混合搅拌废气</w:t>
                  </w:r>
                </w:p>
              </w:tc>
              <w:tc>
                <w:tcPr>
                  <w:tcW w:w="4644" w:type="dxa"/>
                  <w:noWrap w:val="0"/>
                  <w:tcMar>
                    <w:left w:w="28" w:type="dxa"/>
                    <w:right w:w="28" w:type="dxa"/>
                  </w:tcMar>
                  <w:vAlign w:val="center"/>
                </w:tcPr>
                <w:p w14:paraId="50865029">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搅拌设备为全封闭，搅拌机配有一套脉冲式布袋</w:t>
                  </w:r>
                  <w:r>
                    <w:rPr>
                      <w:rFonts w:hint="eastAsia" w:eastAsia="宋体" w:cs="Times New Roman"/>
                      <w:color w:val="auto"/>
                      <w:szCs w:val="21"/>
                      <w:highlight w:val="none"/>
                      <w:lang w:val="en-US" w:eastAsia="zh-CN"/>
                    </w:rPr>
                    <w:t>除尘器</w:t>
                  </w:r>
                  <w:r>
                    <w:rPr>
                      <w:rFonts w:hint="default" w:ascii="Times New Roman" w:hAnsi="Times New Roman" w:eastAsia="宋体" w:cs="Times New Roman"/>
                      <w:color w:val="auto"/>
                      <w:szCs w:val="21"/>
                      <w:highlight w:val="none"/>
                      <w:lang w:val="en-US" w:eastAsia="zh-CN"/>
                    </w:rPr>
                    <w:t>直接安装在缓存斗盖上，缓存斗盖与搅拌机为封闭状态，经15m高排气筒（DA001）排放。</w:t>
                  </w:r>
                </w:p>
              </w:tc>
              <w:tc>
                <w:tcPr>
                  <w:tcW w:w="715" w:type="dxa"/>
                  <w:vMerge w:val="continue"/>
                  <w:noWrap w:val="0"/>
                  <w:vAlign w:val="center"/>
                </w:tcPr>
                <w:p w14:paraId="03058FEF">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7B1E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40" w:type="dxa"/>
                  <w:vMerge w:val="continue"/>
                  <w:noWrap w:val="0"/>
                  <w:tcMar>
                    <w:left w:w="28" w:type="dxa"/>
                    <w:right w:w="28" w:type="dxa"/>
                  </w:tcMar>
                  <w:vAlign w:val="center"/>
                </w:tcPr>
                <w:p w14:paraId="53A09A9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6511F631">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79391FF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运输车辆动力起尘</w:t>
                  </w:r>
                </w:p>
              </w:tc>
              <w:tc>
                <w:tcPr>
                  <w:tcW w:w="4644" w:type="dxa"/>
                  <w:noWrap w:val="0"/>
                  <w:tcMar>
                    <w:left w:w="28" w:type="dxa"/>
                    <w:right w:w="28" w:type="dxa"/>
                  </w:tcMar>
                  <w:vAlign w:val="center"/>
                </w:tcPr>
                <w:p w14:paraId="740AE30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厂区道路、停车场及其他地面硬化绿化，定时洒水；降低车辆运输速度；并配备高压水枪设备对驶出车辆进行冲洗清洁；厂区有保洁人员及时对散落的物料进行清扫收集。</w:t>
                  </w:r>
                </w:p>
              </w:tc>
              <w:tc>
                <w:tcPr>
                  <w:tcW w:w="715" w:type="dxa"/>
                  <w:vMerge w:val="continue"/>
                  <w:noWrap w:val="0"/>
                  <w:vAlign w:val="center"/>
                </w:tcPr>
                <w:p w14:paraId="13093BA3">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21C0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40" w:type="dxa"/>
                  <w:vMerge w:val="continue"/>
                  <w:noWrap w:val="0"/>
                  <w:tcMar>
                    <w:left w:w="28" w:type="dxa"/>
                    <w:right w:w="28" w:type="dxa"/>
                  </w:tcMar>
                  <w:vAlign w:val="center"/>
                </w:tcPr>
                <w:p w14:paraId="630A773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vMerge w:val="restart"/>
                  <w:noWrap w:val="0"/>
                  <w:tcMar>
                    <w:left w:w="28" w:type="dxa"/>
                    <w:right w:w="28" w:type="dxa"/>
                  </w:tcMar>
                  <w:vAlign w:val="center"/>
                </w:tcPr>
                <w:p w14:paraId="39101028">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yellow"/>
                    </w:rPr>
                  </w:pPr>
                  <w:r>
                    <w:rPr>
                      <w:rFonts w:hint="default" w:ascii="Times New Roman" w:hAnsi="Times New Roman" w:cs="Times New Roman"/>
                      <w:color w:val="auto"/>
                      <w:szCs w:val="21"/>
                      <w:highlight w:val="none"/>
                    </w:rPr>
                    <w:t>废水</w:t>
                  </w:r>
                </w:p>
              </w:tc>
              <w:tc>
                <w:tcPr>
                  <w:tcW w:w="912" w:type="dxa"/>
                  <w:noWrap w:val="0"/>
                  <w:tcMar>
                    <w:left w:w="28" w:type="dxa"/>
                    <w:right w:w="28" w:type="dxa"/>
                  </w:tcMar>
                  <w:vAlign w:val="center"/>
                </w:tcPr>
                <w:p w14:paraId="6F4B5D82">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生活污水</w:t>
                  </w:r>
                </w:p>
              </w:tc>
              <w:tc>
                <w:tcPr>
                  <w:tcW w:w="4644" w:type="dxa"/>
                  <w:noWrap w:val="0"/>
                  <w:tcMar>
                    <w:left w:w="28" w:type="dxa"/>
                    <w:right w:w="28" w:type="dxa"/>
                  </w:tcMar>
                  <w:vAlign w:val="center"/>
                </w:tcPr>
                <w:p w14:paraId="1712376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新建一座10m³</w:t>
                  </w:r>
                  <w:r>
                    <w:rPr>
                      <w:rFonts w:hint="eastAsia" w:cs="Times New Roman"/>
                      <w:color w:val="auto"/>
                      <w:szCs w:val="21"/>
                      <w:highlight w:val="none"/>
                      <w:lang w:val="en-US" w:eastAsia="zh-CN"/>
                    </w:rPr>
                    <w:t>的</w:t>
                  </w:r>
                  <w:r>
                    <w:rPr>
                      <w:rFonts w:hint="default" w:ascii="Times New Roman" w:hAnsi="Times New Roman" w:eastAsia="宋体" w:cs="Times New Roman"/>
                      <w:color w:val="auto"/>
                      <w:szCs w:val="21"/>
                      <w:highlight w:val="none"/>
                      <w:lang w:val="en-US" w:eastAsia="zh-CN"/>
                    </w:rPr>
                    <w:t>防渗化粪池，</w:t>
                  </w:r>
                  <w:r>
                    <w:rPr>
                      <w:rFonts w:hint="eastAsia" w:cs="Times New Roman"/>
                      <w:color w:val="auto"/>
                      <w:szCs w:val="21"/>
                      <w:highlight w:val="none"/>
                      <w:lang w:val="en-US" w:eastAsia="zh-CN"/>
                    </w:rPr>
                    <w:t>并</w:t>
                  </w:r>
                  <w:r>
                    <w:rPr>
                      <w:rFonts w:hint="default" w:ascii="Times New Roman" w:hAnsi="Times New Roman" w:eastAsia="宋体" w:cs="Times New Roman"/>
                      <w:color w:val="auto"/>
                      <w:szCs w:val="21"/>
                      <w:highlight w:val="none"/>
                      <w:lang w:val="en-US" w:eastAsia="zh-CN"/>
                    </w:rPr>
                    <w:t>定期拉运至周边生活污水处理厂家进行处理。</w:t>
                  </w:r>
                </w:p>
              </w:tc>
              <w:tc>
                <w:tcPr>
                  <w:tcW w:w="715" w:type="dxa"/>
                  <w:vMerge w:val="restart"/>
                  <w:noWrap w:val="0"/>
                  <w:vAlign w:val="center"/>
                </w:tcPr>
                <w:p w14:paraId="23701007">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新建</w:t>
                  </w:r>
                </w:p>
              </w:tc>
            </w:tr>
            <w:tr w14:paraId="5B7A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40" w:type="dxa"/>
                  <w:vMerge w:val="continue"/>
                  <w:noWrap w:val="0"/>
                  <w:tcMar>
                    <w:left w:w="28" w:type="dxa"/>
                    <w:right w:w="28" w:type="dxa"/>
                  </w:tcMar>
                  <w:vAlign w:val="center"/>
                </w:tcPr>
                <w:p w14:paraId="561A37C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779D0E8F">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590FA731">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生产废水</w:t>
                  </w:r>
                </w:p>
              </w:tc>
              <w:tc>
                <w:tcPr>
                  <w:tcW w:w="4644" w:type="dxa"/>
                  <w:noWrap w:val="0"/>
                  <w:tcMar>
                    <w:left w:w="28" w:type="dxa"/>
                    <w:right w:w="28" w:type="dxa"/>
                  </w:tcMar>
                  <w:vAlign w:val="center"/>
                </w:tcPr>
                <w:p w14:paraId="71579B87">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①原料堆场抑尘废水作为水雾最终蒸发，无废水产生。</w:t>
                  </w:r>
                </w:p>
                <w:p w14:paraId="0B9C8A5C">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②搅拌机清洗废水经过沉淀池处理后回用于生产线生产，不外排。</w:t>
                  </w:r>
                </w:p>
                <w:p w14:paraId="1C0AB144">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③</w:t>
                  </w:r>
                  <w:r>
                    <w:rPr>
                      <w:rFonts w:hint="eastAsia" w:eastAsia="宋体" w:cs="Times New Roman"/>
                      <w:color w:val="auto"/>
                      <w:szCs w:val="21"/>
                      <w:highlight w:val="none"/>
                      <w:lang w:val="en-US" w:eastAsia="zh-CN"/>
                    </w:rPr>
                    <w:t>商砼罐车清洗废水</w:t>
                  </w:r>
                  <w:r>
                    <w:rPr>
                      <w:rFonts w:hint="default" w:ascii="Times New Roman" w:hAnsi="Times New Roman" w:eastAsia="宋体" w:cs="Times New Roman"/>
                      <w:color w:val="auto"/>
                      <w:szCs w:val="21"/>
                      <w:highlight w:val="none"/>
                      <w:lang w:val="en-US" w:eastAsia="zh-CN"/>
                    </w:rPr>
                    <w:t>经沉淀处理后回用于生产线生产，不外排。</w:t>
                  </w:r>
                </w:p>
                <w:p w14:paraId="1EDD7014">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④初期雨水经沉淀后回用于原料堆场洒水降尘。</w:t>
                  </w:r>
                </w:p>
                <w:p w14:paraId="252C3926">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⑤绿化用水全部蒸发损耗。</w:t>
                  </w:r>
                </w:p>
              </w:tc>
              <w:tc>
                <w:tcPr>
                  <w:tcW w:w="715" w:type="dxa"/>
                  <w:vMerge w:val="continue"/>
                  <w:noWrap w:val="0"/>
                  <w:vAlign w:val="center"/>
                </w:tcPr>
                <w:p w14:paraId="1781152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0000FF"/>
                      <w:szCs w:val="21"/>
                      <w:highlight w:val="none"/>
                      <w:lang w:val="en-US" w:eastAsia="zh-CN"/>
                    </w:rPr>
                  </w:pPr>
                </w:p>
              </w:tc>
            </w:tr>
            <w:tr w14:paraId="0AE3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0"/>
                  <w:tcMar>
                    <w:left w:w="28" w:type="dxa"/>
                    <w:right w:w="28" w:type="dxa"/>
                  </w:tcMar>
                  <w:vAlign w:val="center"/>
                </w:tcPr>
                <w:p w14:paraId="121E448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vMerge w:val="restart"/>
                  <w:noWrap w:val="0"/>
                  <w:tcMar>
                    <w:left w:w="28" w:type="dxa"/>
                    <w:right w:w="28" w:type="dxa"/>
                  </w:tcMar>
                  <w:vAlign w:val="center"/>
                </w:tcPr>
                <w:p w14:paraId="6DE745C2">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yellow"/>
                    </w:rPr>
                  </w:pPr>
                  <w:r>
                    <w:rPr>
                      <w:rFonts w:hint="default" w:ascii="Times New Roman" w:hAnsi="Times New Roman" w:cs="Times New Roman"/>
                      <w:color w:val="auto"/>
                      <w:szCs w:val="21"/>
                      <w:highlight w:val="none"/>
                    </w:rPr>
                    <w:t>固废</w:t>
                  </w:r>
                </w:p>
              </w:tc>
              <w:tc>
                <w:tcPr>
                  <w:tcW w:w="5556" w:type="dxa"/>
                  <w:gridSpan w:val="2"/>
                  <w:noWrap w:val="0"/>
                  <w:tcMar>
                    <w:left w:w="28" w:type="dxa"/>
                    <w:right w:w="28" w:type="dxa"/>
                  </w:tcMar>
                  <w:vAlign w:val="center"/>
                </w:tcPr>
                <w:p w14:paraId="6BD3A56B">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本项目产生的固废主要为商品混凝土废渣、除尘灰、沉淀池底泥及生活垃圾，本项目设备检修不在厂区内进行，故本项目无危险废物产生。</w:t>
                  </w:r>
                </w:p>
              </w:tc>
              <w:tc>
                <w:tcPr>
                  <w:tcW w:w="715" w:type="dxa"/>
                  <w:vMerge w:val="restart"/>
                  <w:noWrap w:val="0"/>
                  <w:vAlign w:val="center"/>
                </w:tcPr>
                <w:p w14:paraId="369B67B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新建</w:t>
                  </w:r>
                </w:p>
              </w:tc>
            </w:tr>
            <w:tr w14:paraId="5533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0"/>
                  <w:tcMar>
                    <w:left w:w="28" w:type="dxa"/>
                    <w:right w:w="28" w:type="dxa"/>
                  </w:tcMar>
                  <w:vAlign w:val="center"/>
                </w:tcPr>
                <w:p w14:paraId="376BDEF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vMerge w:val="continue"/>
                  <w:noWrap w:val="0"/>
                  <w:tcMar>
                    <w:left w:w="28" w:type="dxa"/>
                    <w:right w:w="28" w:type="dxa"/>
                  </w:tcMar>
                  <w:vAlign w:val="center"/>
                </w:tcPr>
                <w:p w14:paraId="3CE036E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912" w:type="dxa"/>
                  <w:noWrap w:val="0"/>
                  <w:tcMar>
                    <w:left w:w="28" w:type="dxa"/>
                    <w:right w:w="28" w:type="dxa"/>
                  </w:tcMar>
                  <w:vAlign w:val="center"/>
                </w:tcPr>
                <w:p w14:paraId="77FA4C46">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商品混凝土废渣</w:t>
                  </w:r>
                </w:p>
              </w:tc>
              <w:tc>
                <w:tcPr>
                  <w:tcW w:w="4644" w:type="dxa"/>
                  <w:noWrap w:val="0"/>
                  <w:tcMar>
                    <w:left w:w="28" w:type="dxa"/>
                    <w:right w:w="28" w:type="dxa"/>
                  </w:tcMar>
                  <w:vAlign w:val="center"/>
                </w:tcPr>
                <w:p w14:paraId="3F52B5D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实验室</w:t>
                  </w:r>
                  <w:r>
                    <w:rPr>
                      <w:rFonts w:hint="eastAsia" w:cs="Times New Roman"/>
                      <w:color w:val="auto"/>
                      <w:szCs w:val="21"/>
                      <w:highlight w:val="none"/>
                      <w:lang w:val="en-US" w:eastAsia="zh-CN"/>
                    </w:rPr>
                    <w:t>将</w:t>
                  </w:r>
                  <w:r>
                    <w:rPr>
                      <w:rFonts w:hint="default" w:ascii="Times New Roman" w:hAnsi="Times New Roman" w:eastAsia="宋体" w:cs="Times New Roman"/>
                      <w:color w:val="auto"/>
                      <w:szCs w:val="21"/>
                      <w:highlight w:val="none"/>
                      <w:lang w:val="en-US" w:eastAsia="zh-CN"/>
                    </w:rPr>
                    <w:t>废商品混凝土样品拉运过程中产生的少量掉落废渣作为原料及时重新回用于搅拌机搅拌。</w:t>
                  </w:r>
                </w:p>
              </w:tc>
              <w:tc>
                <w:tcPr>
                  <w:tcW w:w="715" w:type="dxa"/>
                  <w:vMerge w:val="continue"/>
                  <w:noWrap w:val="0"/>
                  <w:vAlign w:val="center"/>
                </w:tcPr>
                <w:p w14:paraId="02E30F62">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lang w:val="en-US" w:eastAsia="zh-CN"/>
                    </w:rPr>
                  </w:pPr>
                </w:p>
              </w:tc>
            </w:tr>
            <w:tr w14:paraId="4E7C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0"/>
                  <w:tcMar>
                    <w:left w:w="28" w:type="dxa"/>
                    <w:right w:w="28" w:type="dxa"/>
                  </w:tcMar>
                  <w:vAlign w:val="center"/>
                </w:tcPr>
                <w:p w14:paraId="429FB98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67D28ABF">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56E9C400">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除尘灰</w:t>
                  </w:r>
                </w:p>
              </w:tc>
              <w:tc>
                <w:tcPr>
                  <w:tcW w:w="4644" w:type="dxa"/>
                  <w:noWrap w:val="0"/>
                  <w:tcMar>
                    <w:left w:w="28" w:type="dxa"/>
                    <w:right w:w="28" w:type="dxa"/>
                  </w:tcMar>
                  <w:vAlign w:val="center"/>
                </w:tcPr>
                <w:p w14:paraId="2C23C3B9">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水泥筒仓、粉煤灰筒仓</w:t>
                  </w:r>
                  <w:r>
                    <w:rPr>
                      <w:rFonts w:hint="eastAsia"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搅拌站除尘器收集的粉尘返回生产系统回用。</w:t>
                  </w:r>
                </w:p>
              </w:tc>
              <w:tc>
                <w:tcPr>
                  <w:tcW w:w="715" w:type="dxa"/>
                  <w:vMerge w:val="continue"/>
                  <w:noWrap w:val="0"/>
                  <w:vAlign w:val="center"/>
                </w:tcPr>
                <w:p w14:paraId="2CBFF26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16D3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0"/>
                  <w:tcMar>
                    <w:left w:w="28" w:type="dxa"/>
                    <w:right w:w="28" w:type="dxa"/>
                  </w:tcMar>
                  <w:vAlign w:val="center"/>
                </w:tcPr>
                <w:p w14:paraId="2D20BCD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1FF7A650">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1DED46E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沉淀池底泥</w:t>
                  </w:r>
                </w:p>
              </w:tc>
              <w:tc>
                <w:tcPr>
                  <w:tcW w:w="4644" w:type="dxa"/>
                  <w:noWrap w:val="0"/>
                  <w:tcMar>
                    <w:left w:w="28" w:type="dxa"/>
                    <w:right w:w="28" w:type="dxa"/>
                  </w:tcMar>
                  <w:vAlign w:val="center"/>
                </w:tcPr>
                <w:p w14:paraId="419B46A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沉淀池产生的沉淀渣定期捞取后回用于商品混凝土生产。</w:t>
                  </w:r>
                </w:p>
              </w:tc>
              <w:tc>
                <w:tcPr>
                  <w:tcW w:w="715" w:type="dxa"/>
                  <w:vMerge w:val="continue"/>
                  <w:noWrap w:val="0"/>
                  <w:vAlign w:val="center"/>
                </w:tcPr>
                <w:p w14:paraId="0D0A3C48">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01E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0" w:type="dxa"/>
                  <w:vMerge w:val="continue"/>
                  <w:noWrap w:val="0"/>
                  <w:tcMar>
                    <w:left w:w="28" w:type="dxa"/>
                    <w:right w:w="28" w:type="dxa"/>
                  </w:tcMar>
                  <w:vAlign w:val="center"/>
                </w:tcPr>
                <w:p w14:paraId="458C4C66">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1024" w:type="dxa"/>
                  <w:vMerge w:val="continue"/>
                  <w:noWrap w:val="0"/>
                  <w:tcMar>
                    <w:left w:w="28" w:type="dxa"/>
                    <w:right w:w="28" w:type="dxa"/>
                  </w:tcMar>
                  <w:vAlign w:val="center"/>
                </w:tcPr>
                <w:p w14:paraId="30D70153">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0336020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生活垃圾</w:t>
                  </w:r>
                </w:p>
              </w:tc>
              <w:tc>
                <w:tcPr>
                  <w:tcW w:w="4644" w:type="dxa"/>
                  <w:noWrap w:val="0"/>
                  <w:tcMar>
                    <w:left w:w="28" w:type="dxa"/>
                    <w:right w:w="28" w:type="dxa"/>
                  </w:tcMar>
                  <w:vAlign w:val="center"/>
                </w:tcPr>
                <w:p w14:paraId="4A6CC31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集中收集至垃圾箱后，定期送至环卫部门进行处理。</w:t>
                  </w:r>
                </w:p>
              </w:tc>
              <w:tc>
                <w:tcPr>
                  <w:tcW w:w="715" w:type="dxa"/>
                  <w:vMerge w:val="continue"/>
                  <w:noWrap w:val="0"/>
                  <w:vAlign w:val="center"/>
                </w:tcPr>
                <w:p w14:paraId="3BBE19D0">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r>
            <w:tr w14:paraId="4874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noWrap w:val="0"/>
                  <w:tcMar>
                    <w:left w:w="28" w:type="dxa"/>
                    <w:right w:w="28" w:type="dxa"/>
                  </w:tcMar>
                  <w:vAlign w:val="center"/>
                </w:tcPr>
                <w:p w14:paraId="7A8BEBE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p>
              </w:tc>
              <w:tc>
                <w:tcPr>
                  <w:tcW w:w="1024" w:type="dxa"/>
                  <w:noWrap w:val="0"/>
                  <w:tcMar>
                    <w:left w:w="28" w:type="dxa"/>
                    <w:right w:w="28" w:type="dxa"/>
                  </w:tcMar>
                  <w:vAlign w:val="center"/>
                </w:tcPr>
                <w:p w14:paraId="033D86F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5556" w:type="dxa"/>
                  <w:gridSpan w:val="2"/>
                  <w:noWrap w:val="0"/>
                  <w:tcMar>
                    <w:left w:w="28" w:type="dxa"/>
                    <w:right w:w="28" w:type="dxa"/>
                  </w:tcMar>
                  <w:vAlign w:val="center"/>
                </w:tcPr>
                <w:p w14:paraId="2909FBFE">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采用减振、消声、隔音等措施。</w:t>
                  </w:r>
                </w:p>
              </w:tc>
              <w:tc>
                <w:tcPr>
                  <w:tcW w:w="715" w:type="dxa"/>
                  <w:noWrap w:val="0"/>
                  <w:vAlign w:val="center"/>
                </w:tcPr>
                <w:p w14:paraId="472A3399">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新建</w:t>
                  </w:r>
                </w:p>
              </w:tc>
            </w:tr>
            <w:tr w14:paraId="1CE9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64" w:type="dxa"/>
                  <w:gridSpan w:val="2"/>
                  <w:vMerge w:val="restart"/>
                  <w:noWrap w:val="0"/>
                  <w:tcMar>
                    <w:left w:w="28" w:type="dxa"/>
                    <w:right w:w="28" w:type="dxa"/>
                  </w:tcMar>
                  <w:vAlign w:val="center"/>
                </w:tcPr>
                <w:p w14:paraId="6C2E1C4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防渗</w:t>
                  </w:r>
                </w:p>
              </w:tc>
              <w:tc>
                <w:tcPr>
                  <w:tcW w:w="912" w:type="dxa"/>
                  <w:noWrap w:val="0"/>
                  <w:tcMar>
                    <w:left w:w="28" w:type="dxa"/>
                    <w:right w:w="28" w:type="dxa"/>
                  </w:tcMar>
                  <w:vAlign w:val="center"/>
                </w:tcPr>
                <w:p w14:paraId="4ADACA34">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一般防渗区</w:t>
                  </w:r>
                </w:p>
              </w:tc>
              <w:tc>
                <w:tcPr>
                  <w:tcW w:w="4644" w:type="dxa"/>
                  <w:noWrap w:val="0"/>
                  <w:tcMar>
                    <w:left w:w="28" w:type="dxa"/>
                    <w:right w:w="28" w:type="dxa"/>
                  </w:tcMar>
                  <w:vAlign w:val="center"/>
                </w:tcPr>
                <w:p w14:paraId="7BAC1EBA">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沉淀池、初期雨水池、化粪池进行一般防渗，防渗技术要求等效黏土防渗层Mb</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1.5m，K</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1×10</w:t>
                  </w:r>
                  <w:r>
                    <w:rPr>
                      <w:rFonts w:hint="default" w:ascii="Times New Roman" w:hAnsi="Times New Roman" w:cs="Times New Roman"/>
                      <w:color w:val="auto"/>
                      <w:szCs w:val="21"/>
                      <w:highlight w:val="none"/>
                      <w:vertAlign w:val="superscript"/>
                      <w:lang w:val="en-US" w:eastAsia="zh-CN"/>
                    </w:rPr>
                    <w:t>-7</w:t>
                  </w:r>
                  <w:r>
                    <w:rPr>
                      <w:rFonts w:hint="default" w:ascii="Times New Roman" w:hAnsi="Times New Roman" w:cs="Times New Roman"/>
                      <w:color w:val="auto"/>
                      <w:szCs w:val="21"/>
                      <w:highlight w:val="none"/>
                      <w:lang w:val="en-US" w:eastAsia="zh-CN"/>
                    </w:rPr>
                    <w:t>cm/s。</w:t>
                  </w:r>
                </w:p>
              </w:tc>
              <w:tc>
                <w:tcPr>
                  <w:tcW w:w="715" w:type="dxa"/>
                  <w:vMerge w:val="restart"/>
                  <w:noWrap w:val="0"/>
                  <w:vAlign w:val="center"/>
                </w:tcPr>
                <w:p w14:paraId="4717E5B8">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新建</w:t>
                  </w:r>
                </w:p>
              </w:tc>
            </w:tr>
            <w:tr w14:paraId="3472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64" w:type="dxa"/>
                  <w:gridSpan w:val="2"/>
                  <w:vMerge w:val="continue"/>
                  <w:noWrap w:val="0"/>
                  <w:tcMar>
                    <w:left w:w="28" w:type="dxa"/>
                    <w:right w:w="28" w:type="dxa"/>
                  </w:tcMar>
                  <w:vAlign w:val="center"/>
                </w:tcPr>
                <w:p w14:paraId="69C350DD">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rPr>
                  </w:pPr>
                </w:p>
              </w:tc>
              <w:tc>
                <w:tcPr>
                  <w:tcW w:w="912" w:type="dxa"/>
                  <w:noWrap w:val="0"/>
                  <w:tcMar>
                    <w:left w:w="28" w:type="dxa"/>
                    <w:right w:w="28" w:type="dxa"/>
                  </w:tcMar>
                  <w:vAlign w:val="center"/>
                </w:tcPr>
                <w:p w14:paraId="0A99F299">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简单防渗区</w:t>
                  </w:r>
                </w:p>
              </w:tc>
              <w:tc>
                <w:tcPr>
                  <w:tcW w:w="4644" w:type="dxa"/>
                  <w:noWrap w:val="0"/>
                  <w:tcMar>
                    <w:left w:w="28" w:type="dxa"/>
                    <w:right w:w="28" w:type="dxa"/>
                  </w:tcMar>
                  <w:vAlign w:val="center"/>
                </w:tcPr>
                <w:p w14:paraId="515DD028">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原料堆场、商品混凝土搅拌站、办公区、实验室、厂区内路面进行水泥硬化简单防渗。</w:t>
                  </w:r>
                </w:p>
              </w:tc>
              <w:tc>
                <w:tcPr>
                  <w:tcW w:w="715" w:type="dxa"/>
                  <w:vMerge w:val="continue"/>
                  <w:noWrap w:val="0"/>
                  <w:vAlign w:val="center"/>
                </w:tcPr>
                <w:p w14:paraId="5C06E9F0">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auto"/>
                      <w:szCs w:val="21"/>
                      <w:highlight w:val="none"/>
                      <w:lang w:val="en-US" w:eastAsia="zh-CN"/>
                    </w:rPr>
                  </w:pPr>
                </w:p>
              </w:tc>
            </w:tr>
          </w:tbl>
          <w:p w14:paraId="7E789D40">
            <w:pPr>
              <w:bidi w:val="0"/>
              <w:rPr>
                <w:rFonts w:hint="default" w:ascii="Times New Roman" w:hAnsi="Times New Roman" w:cs="Times New Roman"/>
                <w:b/>
                <w:bCs/>
                <w:color w:val="auto"/>
                <w:lang w:val="en-US" w:eastAsia="zh-CN"/>
              </w:rPr>
            </w:pPr>
            <w:r>
              <w:rPr>
                <w:rFonts w:hint="eastAsia" w:cs="Times New Roman"/>
                <w:b/>
                <w:bCs/>
                <w:color w:val="auto"/>
                <w:lang w:val="en-US" w:eastAsia="zh-CN"/>
              </w:rPr>
              <w:t>3.</w:t>
            </w:r>
            <w:r>
              <w:rPr>
                <w:rFonts w:hint="default" w:ascii="Times New Roman" w:hAnsi="Times New Roman" w:cs="Times New Roman"/>
                <w:b/>
                <w:bCs/>
                <w:color w:val="auto"/>
                <w:lang w:val="en-US" w:eastAsia="zh-CN"/>
              </w:rPr>
              <w:t>项目主要设备</w:t>
            </w:r>
          </w:p>
          <w:p w14:paraId="0AA76D8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本项目主要设备见表2-2。</w:t>
            </w:r>
          </w:p>
          <w:p w14:paraId="422FC145">
            <w:pPr>
              <w:bidi w:val="0"/>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lang w:val="en-US" w:eastAsia="zh-CN"/>
              </w:rPr>
              <w:t>表2-2主要设备组成一览表</w:t>
            </w:r>
          </w:p>
          <w:tbl>
            <w:tblPr>
              <w:tblStyle w:val="2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581"/>
              <w:gridCol w:w="858"/>
              <w:gridCol w:w="2384"/>
              <w:gridCol w:w="1229"/>
            </w:tblGrid>
            <w:tr w14:paraId="1283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36A94D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序号</w:t>
                  </w:r>
                </w:p>
              </w:tc>
              <w:tc>
                <w:tcPr>
                  <w:tcW w:w="2581" w:type="dxa"/>
                  <w:noWrap w:val="0"/>
                  <w:vAlign w:val="center"/>
                </w:tcPr>
                <w:p w14:paraId="5EE701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名称</w:t>
                  </w:r>
                </w:p>
              </w:tc>
              <w:tc>
                <w:tcPr>
                  <w:tcW w:w="858" w:type="dxa"/>
                  <w:noWrap w:val="0"/>
                  <w:vAlign w:val="center"/>
                </w:tcPr>
                <w:p w14:paraId="369508E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数量</w:t>
                  </w:r>
                </w:p>
              </w:tc>
              <w:tc>
                <w:tcPr>
                  <w:tcW w:w="2384" w:type="dxa"/>
                  <w:noWrap w:val="0"/>
                  <w:vAlign w:val="center"/>
                </w:tcPr>
                <w:p w14:paraId="7EBFF2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型号规格</w:t>
                  </w:r>
                </w:p>
              </w:tc>
              <w:tc>
                <w:tcPr>
                  <w:tcW w:w="1229" w:type="dxa"/>
                  <w:noWrap w:val="0"/>
                  <w:vAlign w:val="center"/>
                </w:tcPr>
                <w:p w14:paraId="4E7FADB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备注</w:t>
                  </w:r>
                </w:p>
              </w:tc>
            </w:tr>
            <w:tr w14:paraId="5294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4AB7BA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581" w:type="dxa"/>
                  <w:noWrap w:val="0"/>
                  <w:vAlign w:val="center"/>
                </w:tcPr>
                <w:p w14:paraId="39A9D99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搅拌站</w:t>
                  </w:r>
                </w:p>
              </w:tc>
              <w:tc>
                <w:tcPr>
                  <w:tcW w:w="858" w:type="dxa"/>
                  <w:noWrap w:val="0"/>
                  <w:vAlign w:val="center"/>
                </w:tcPr>
                <w:p w14:paraId="723D7F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384" w:type="dxa"/>
                  <w:noWrap w:val="0"/>
                  <w:vAlign w:val="center"/>
                </w:tcPr>
                <w:p w14:paraId="5215D6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HZS180</w:t>
                  </w:r>
                </w:p>
              </w:tc>
              <w:tc>
                <w:tcPr>
                  <w:tcW w:w="1229" w:type="dxa"/>
                  <w:noWrap w:val="0"/>
                  <w:vAlign w:val="center"/>
                </w:tcPr>
                <w:p w14:paraId="684D4F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38D8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6258C0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581" w:type="dxa"/>
                  <w:noWrap w:val="0"/>
                  <w:vAlign w:val="center"/>
                </w:tcPr>
                <w:p w14:paraId="424589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洒水车</w:t>
                  </w:r>
                </w:p>
              </w:tc>
              <w:tc>
                <w:tcPr>
                  <w:tcW w:w="858" w:type="dxa"/>
                  <w:noWrap w:val="0"/>
                  <w:vAlign w:val="center"/>
                </w:tcPr>
                <w:p w14:paraId="1C9B47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384" w:type="dxa"/>
                  <w:noWrap w:val="0"/>
                  <w:vAlign w:val="center"/>
                </w:tcPr>
                <w:p w14:paraId="6E0FB9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5t</w:t>
                  </w:r>
                </w:p>
              </w:tc>
              <w:tc>
                <w:tcPr>
                  <w:tcW w:w="1229" w:type="dxa"/>
                  <w:noWrap w:val="0"/>
                  <w:vAlign w:val="center"/>
                </w:tcPr>
                <w:p w14:paraId="019E8E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4BD0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037553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2581" w:type="dxa"/>
                  <w:noWrap w:val="0"/>
                  <w:vAlign w:val="center"/>
                </w:tcPr>
                <w:p w14:paraId="50F7E4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水泥筒仓</w:t>
                  </w:r>
                </w:p>
              </w:tc>
              <w:tc>
                <w:tcPr>
                  <w:tcW w:w="858" w:type="dxa"/>
                  <w:noWrap w:val="0"/>
                  <w:vAlign w:val="center"/>
                </w:tcPr>
                <w:p w14:paraId="6C0A72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2384" w:type="dxa"/>
                  <w:noWrap w:val="0"/>
                  <w:vAlign w:val="center"/>
                </w:tcPr>
                <w:p w14:paraId="0BC60E1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200t，H=</w:t>
                  </w:r>
                  <w:r>
                    <w:rPr>
                      <w:rFonts w:hint="eastAsia" w:cs="Times New Roman"/>
                      <w:color w:val="auto"/>
                      <w:lang w:val="en-US" w:eastAsia="zh-CN"/>
                    </w:rPr>
                    <w:t>1</w:t>
                  </w:r>
                  <w:r>
                    <w:rPr>
                      <w:rFonts w:hint="default" w:ascii="Times New Roman" w:hAnsi="Times New Roman" w:cs="Times New Roman"/>
                      <w:color w:val="auto"/>
                      <w:lang w:val="en-US" w:eastAsia="zh-CN"/>
                    </w:rPr>
                    <w:t>5m</w:t>
                  </w:r>
                </w:p>
              </w:tc>
              <w:tc>
                <w:tcPr>
                  <w:tcW w:w="1229" w:type="dxa"/>
                  <w:noWrap w:val="0"/>
                  <w:vAlign w:val="center"/>
                </w:tcPr>
                <w:p w14:paraId="6FDF82B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533B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220B7D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2581" w:type="dxa"/>
                  <w:noWrap w:val="0"/>
                  <w:vAlign w:val="center"/>
                </w:tcPr>
                <w:p w14:paraId="147DEA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粉煤灰筒仓</w:t>
                  </w:r>
                </w:p>
              </w:tc>
              <w:tc>
                <w:tcPr>
                  <w:tcW w:w="858" w:type="dxa"/>
                  <w:noWrap w:val="0"/>
                  <w:vAlign w:val="center"/>
                </w:tcPr>
                <w:p w14:paraId="7D26A2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384" w:type="dxa"/>
                  <w:noWrap w:val="0"/>
                  <w:vAlign w:val="center"/>
                </w:tcPr>
                <w:p w14:paraId="5188CC5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200t，H=</w:t>
                  </w:r>
                  <w:r>
                    <w:rPr>
                      <w:rFonts w:hint="eastAsia" w:cs="Times New Roman"/>
                      <w:color w:val="auto"/>
                      <w:lang w:val="en-US" w:eastAsia="zh-CN"/>
                    </w:rPr>
                    <w:t>1</w:t>
                  </w:r>
                  <w:r>
                    <w:rPr>
                      <w:rFonts w:hint="default" w:ascii="Times New Roman" w:hAnsi="Times New Roman" w:cs="Times New Roman"/>
                      <w:color w:val="auto"/>
                      <w:lang w:val="en-US" w:eastAsia="zh-CN"/>
                    </w:rPr>
                    <w:t>5m</w:t>
                  </w:r>
                </w:p>
              </w:tc>
              <w:tc>
                <w:tcPr>
                  <w:tcW w:w="1229" w:type="dxa"/>
                  <w:noWrap w:val="0"/>
                  <w:vAlign w:val="center"/>
                </w:tcPr>
                <w:p w14:paraId="4FC583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75D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6ACCDC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581" w:type="dxa"/>
                  <w:noWrap w:val="0"/>
                  <w:vAlign w:val="center"/>
                </w:tcPr>
                <w:p w14:paraId="3BF610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粉煤灰筒仓</w:t>
                  </w:r>
                </w:p>
              </w:tc>
              <w:tc>
                <w:tcPr>
                  <w:tcW w:w="858" w:type="dxa"/>
                  <w:noWrap w:val="0"/>
                  <w:vAlign w:val="center"/>
                </w:tcPr>
                <w:p w14:paraId="1BB649A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384" w:type="dxa"/>
                  <w:noWrap w:val="0"/>
                  <w:vAlign w:val="center"/>
                </w:tcPr>
                <w:p w14:paraId="499C64B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100t，H=</w:t>
                  </w:r>
                  <w:r>
                    <w:rPr>
                      <w:rFonts w:hint="eastAsia" w:cs="Times New Roman"/>
                      <w:color w:val="auto"/>
                      <w:lang w:val="en-US" w:eastAsia="zh-CN"/>
                    </w:rPr>
                    <w:t>1</w:t>
                  </w:r>
                  <w:r>
                    <w:rPr>
                      <w:rFonts w:hint="default" w:ascii="Times New Roman" w:hAnsi="Times New Roman" w:cs="Times New Roman"/>
                      <w:color w:val="auto"/>
                      <w:lang w:val="en-US" w:eastAsia="zh-CN"/>
                    </w:rPr>
                    <w:t>5m</w:t>
                  </w:r>
                </w:p>
              </w:tc>
              <w:tc>
                <w:tcPr>
                  <w:tcW w:w="1229" w:type="dxa"/>
                  <w:noWrap w:val="0"/>
                  <w:vAlign w:val="center"/>
                </w:tcPr>
                <w:p w14:paraId="407782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1752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6273BD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p>
              </w:tc>
              <w:tc>
                <w:tcPr>
                  <w:tcW w:w="2581" w:type="dxa"/>
                  <w:noWrap w:val="0"/>
                  <w:vAlign w:val="center"/>
                </w:tcPr>
                <w:p w14:paraId="65C5EEC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外加剂（液态）储存罐</w:t>
                  </w:r>
                </w:p>
              </w:tc>
              <w:tc>
                <w:tcPr>
                  <w:tcW w:w="858" w:type="dxa"/>
                  <w:noWrap w:val="0"/>
                  <w:vAlign w:val="center"/>
                </w:tcPr>
                <w:p w14:paraId="19B5EC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384" w:type="dxa"/>
                  <w:noWrap w:val="0"/>
                  <w:vAlign w:val="center"/>
                </w:tcPr>
                <w:p w14:paraId="7E5275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单个容量为8t</w:t>
                  </w:r>
                </w:p>
              </w:tc>
              <w:tc>
                <w:tcPr>
                  <w:tcW w:w="1229" w:type="dxa"/>
                  <w:noWrap w:val="0"/>
                  <w:vAlign w:val="center"/>
                </w:tcPr>
                <w:p w14:paraId="0B908FC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0981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020FA3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p>
              </w:tc>
              <w:tc>
                <w:tcPr>
                  <w:tcW w:w="2581" w:type="dxa"/>
                  <w:noWrap w:val="0"/>
                  <w:vAlign w:val="center"/>
                </w:tcPr>
                <w:p w14:paraId="3B41840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试验天平</w:t>
                  </w:r>
                </w:p>
              </w:tc>
              <w:tc>
                <w:tcPr>
                  <w:tcW w:w="858" w:type="dxa"/>
                  <w:noWrap w:val="0"/>
                  <w:vAlign w:val="center"/>
                </w:tcPr>
                <w:p w14:paraId="23FC27B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2384" w:type="dxa"/>
                  <w:noWrap w:val="0"/>
                  <w:vAlign w:val="center"/>
                </w:tcPr>
                <w:p w14:paraId="770354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200g</w:t>
                  </w:r>
                </w:p>
              </w:tc>
              <w:tc>
                <w:tcPr>
                  <w:tcW w:w="1229" w:type="dxa"/>
                  <w:noWrap w:val="0"/>
                  <w:vAlign w:val="center"/>
                </w:tcPr>
                <w:p w14:paraId="0FCE7C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实验室</w:t>
                  </w:r>
                </w:p>
              </w:tc>
            </w:tr>
            <w:tr w14:paraId="156D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198605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p>
              </w:tc>
              <w:tc>
                <w:tcPr>
                  <w:tcW w:w="2581" w:type="dxa"/>
                  <w:noWrap w:val="0"/>
                  <w:vAlign w:val="center"/>
                </w:tcPr>
                <w:p w14:paraId="75241B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磅秤</w:t>
                  </w:r>
                </w:p>
              </w:tc>
              <w:tc>
                <w:tcPr>
                  <w:tcW w:w="858" w:type="dxa"/>
                  <w:noWrap w:val="0"/>
                  <w:vAlign w:val="center"/>
                </w:tcPr>
                <w:p w14:paraId="14AA8E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384" w:type="dxa"/>
                  <w:noWrap w:val="0"/>
                  <w:vAlign w:val="center"/>
                </w:tcPr>
                <w:p w14:paraId="241475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100公斤</w:t>
                  </w:r>
                </w:p>
              </w:tc>
              <w:tc>
                <w:tcPr>
                  <w:tcW w:w="1229" w:type="dxa"/>
                  <w:noWrap w:val="0"/>
                  <w:vAlign w:val="center"/>
                </w:tcPr>
                <w:p w14:paraId="5DCA35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实验室</w:t>
                  </w:r>
                </w:p>
              </w:tc>
            </w:tr>
            <w:tr w14:paraId="0B3F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7C1046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w:t>
                  </w:r>
                </w:p>
              </w:tc>
              <w:tc>
                <w:tcPr>
                  <w:tcW w:w="2581" w:type="dxa"/>
                  <w:noWrap w:val="0"/>
                  <w:vAlign w:val="center"/>
                </w:tcPr>
                <w:p w14:paraId="49284E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泵车</w:t>
                  </w:r>
                </w:p>
              </w:tc>
              <w:tc>
                <w:tcPr>
                  <w:tcW w:w="858" w:type="dxa"/>
                  <w:noWrap w:val="0"/>
                  <w:vAlign w:val="center"/>
                </w:tcPr>
                <w:p w14:paraId="68B183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384" w:type="dxa"/>
                  <w:noWrap w:val="0"/>
                  <w:vAlign w:val="center"/>
                </w:tcPr>
                <w:p w14:paraId="2C61F8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56米；120m³/小时</w:t>
                  </w:r>
                </w:p>
              </w:tc>
              <w:tc>
                <w:tcPr>
                  <w:tcW w:w="1229" w:type="dxa"/>
                  <w:noWrap w:val="0"/>
                  <w:vAlign w:val="center"/>
                </w:tcPr>
                <w:p w14:paraId="79CF998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r w14:paraId="389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7F32F9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2581" w:type="dxa"/>
                  <w:noWrap w:val="0"/>
                  <w:vAlign w:val="center"/>
                </w:tcPr>
                <w:p w14:paraId="08D8669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罐车</w:t>
                  </w:r>
                </w:p>
              </w:tc>
              <w:tc>
                <w:tcPr>
                  <w:tcW w:w="858" w:type="dxa"/>
                  <w:noWrap w:val="0"/>
                  <w:vAlign w:val="center"/>
                </w:tcPr>
                <w:p w14:paraId="071CDC1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w:t>
                  </w:r>
                </w:p>
              </w:tc>
              <w:tc>
                <w:tcPr>
                  <w:tcW w:w="2384" w:type="dxa"/>
                  <w:noWrap w:val="0"/>
                  <w:vAlign w:val="center"/>
                </w:tcPr>
                <w:p w14:paraId="0B6EE0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50m³</w:t>
                  </w:r>
                </w:p>
              </w:tc>
              <w:tc>
                <w:tcPr>
                  <w:tcW w:w="1229" w:type="dxa"/>
                  <w:noWrap w:val="0"/>
                  <w:vAlign w:val="center"/>
                </w:tcPr>
                <w:p w14:paraId="18A90A9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w:t>
                  </w:r>
                </w:p>
              </w:tc>
            </w:tr>
          </w:tbl>
          <w:p w14:paraId="0BC79921">
            <w:pPr>
              <w:bidi w:val="0"/>
              <w:rPr>
                <w:rFonts w:hint="default" w:ascii="Times New Roman" w:hAnsi="Times New Roman" w:cs="Times New Roman"/>
                <w:b/>
                <w:bCs/>
                <w:color w:val="auto"/>
                <w:lang w:val="en-US" w:eastAsia="zh-CN"/>
              </w:rPr>
            </w:pPr>
            <w:r>
              <w:rPr>
                <w:rFonts w:hint="eastAsia" w:cs="Times New Roman"/>
                <w:b/>
                <w:bCs/>
                <w:color w:val="auto"/>
                <w:lang w:val="en-US" w:eastAsia="zh-CN"/>
              </w:rPr>
              <w:t>4.</w:t>
            </w:r>
            <w:r>
              <w:rPr>
                <w:rFonts w:hint="default" w:ascii="Times New Roman" w:hAnsi="Times New Roman" w:cs="Times New Roman"/>
                <w:b/>
                <w:bCs/>
                <w:color w:val="auto"/>
                <w:lang w:val="en-US" w:eastAsia="zh-CN"/>
              </w:rPr>
              <w:t>产品方案</w:t>
            </w:r>
          </w:p>
          <w:p w14:paraId="23C277DE">
            <w:pPr>
              <w:pStyle w:val="4"/>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本项目年产10万m³/a（比重按2.3t/m³）商品混凝</w:t>
            </w:r>
            <w:r>
              <w:rPr>
                <w:rFonts w:hint="default" w:ascii="Times New Roman" w:hAnsi="Times New Roman" w:eastAsia="宋体" w:cs="Times New Roman"/>
                <w:color w:val="auto"/>
                <w:lang w:val="en-US" w:eastAsia="zh-CN"/>
              </w:rPr>
              <w:t>土，约23万t/a。</w:t>
            </w:r>
          </w:p>
          <w:p w14:paraId="587F0DB3">
            <w:pPr>
              <w:bidi w:val="0"/>
              <w:ind w:left="0" w:leftChars="0" w:firstLine="0" w:firstLineChars="0"/>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lang w:val="en-US" w:eastAsia="zh-CN"/>
              </w:rPr>
              <w:t>表2-3本项目</w:t>
            </w:r>
            <w:r>
              <w:rPr>
                <w:rFonts w:hint="eastAsia" w:cs="Times New Roman"/>
                <w:b/>
                <w:bCs/>
                <w:color w:val="auto"/>
                <w:lang w:val="en-US" w:eastAsia="zh-CN"/>
              </w:rPr>
              <w:t>产品</w:t>
            </w:r>
            <w:r>
              <w:rPr>
                <w:rFonts w:hint="default" w:ascii="Times New Roman" w:hAnsi="Times New Roman" w:cs="Times New Roman"/>
                <w:b/>
                <w:bCs/>
                <w:color w:val="auto"/>
                <w:lang w:val="en-US" w:eastAsia="zh-CN"/>
              </w:rPr>
              <w:t>方案一览表</w:t>
            </w:r>
          </w:p>
          <w:tbl>
            <w:tblPr>
              <w:tblStyle w:val="20"/>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707"/>
              <w:gridCol w:w="3756"/>
            </w:tblGrid>
            <w:tr w14:paraId="74D3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36" w:type="dxa"/>
                  <w:noWrap w:val="0"/>
                  <w:vAlign w:val="top"/>
                </w:tcPr>
                <w:p w14:paraId="270D717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序号</w:t>
                  </w:r>
                </w:p>
              </w:tc>
              <w:tc>
                <w:tcPr>
                  <w:tcW w:w="2707" w:type="dxa"/>
                  <w:noWrap w:val="0"/>
                  <w:vAlign w:val="top"/>
                </w:tcPr>
                <w:p w14:paraId="112657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产品名称</w:t>
                  </w:r>
                </w:p>
              </w:tc>
              <w:tc>
                <w:tcPr>
                  <w:tcW w:w="3756" w:type="dxa"/>
                  <w:noWrap w:val="0"/>
                  <w:vAlign w:val="top"/>
                </w:tcPr>
                <w:p w14:paraId="78669B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设计产能</w:t>
                  </w:r>
                </w:p>
              </w:tc>
            </w:tr>
            <w:tr w14:paraId="29CE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36" w:type="dxa"/>
                  <w:noWrap w:val="0"/>
                  <w:vAlign w:val="top"/>
                </w:tcPr>
                <w:p w14:paraId="64B053C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1</w:t>
                  </w:r>
                </w:p>
              </w:tc>
              <w:tc>
                <w:tcPr>
                  <w:tcW w:w="2707" w:type="dxa"/>
                  <w:noWrap w:val="0"/>
                  <w:vAlign w:val="top"/>
                </w:tcPr>
                <w:p w14:paraId="7F8A20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商品混凝土</w:t>
                  </w:r>
                </w:p>
              </w:tc>
              <w:tc>
                <w:tcPr>
                  <w:tcW w:w="3756" w:type="dxa"/>
                  <w:noWrap w:val="0"/>
                  <w:vAlign w:val="top"/>
                </w:tcPr>
                <w:p w14:paraId="0DE339B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10万m³，约23万t/a</w:t>
                  </w:r>
                </w:p>
              </w:tc>
            </w:tr>
          </w:tbl>
          <w:p w14:paraId="1ED90819">
            <w:pPr>
              <w:bidi w:val="0"/>
              <w:rPr>
                <w:rFonts w:hint="default" w:ascii="Times New Roman" w:hAnsi="Times New Roman" w:cs="Times New Roman"/>
                <w:b/>
                <w:bCs/>
                <w:color w:val="auto"/>
                <w:lang w:val="en-US" w:eastAsia="zh-CN"/>
              </w:rPr>
            </w:pPr>
            <w:r>
              <w:rPr>
                <w:rFonts w:hint="eastAsia" w:cs="Times New Roman"/>
                <w:b/>
                <w:bCs/>
                <w:color w:val="auto"/>
                <w:lang w:val="en-US" w:eastAsia="zh-CN"/>
              </w:rPr>
              <w:t>5.</w:t>
            </w:r>
            <w:r>
              <w:rPr>
                <w:rFonts w:hint="default" w:ascii="Times New Roman" w:hAnsi="Times New Roman" w:cs="Times New Roman"/>
                <w:b/>
                <w:bCs/>
                <w:color w:val="auto"/>
                <w:lang w:val="en-US" w:eastAsia="zh-CN"/>
              </w:rPr>
              <w:t>主要原辅材料及能源消耗</w:t>
            </w:r>
          </w:p>
          <w:p w14:paraId="6961D199">
            <w:pPr>
              <w:bidi w:val="0"/>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主要原辅材料及能源消</w:t>
            </w:r>
            <w:r>
              <w:rPr>
                <w:rFonts w:hint="default" w:ascii="Times New Roman" w:hAnsi="Times New Roman" w:cs="Times New Roman"/>
                <w:color w:val="auto"/>
                <w:lang w:val="en-US" w:eastAsia="zh-CN"/>
              </w:rPr>
              <w:t>耗详见表2-4。</w:t>
            </w:r>
          </w:p>
          <w:p w14:paraId="76E594EE">
            <w:pPr>
              <w:bidi w:val="0"/>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lang w:val="en-US" w:eastAsia="zh-CN"/>
              </w:rPr>
              <w:t>表2-4主要原辅材料及能源消耗一览表（单位：万t/a）</w:t>
            </w:r>
          </w:p>
          <w:tbl>
            <w:tblPr>
              <w:tblStyle w:val="20"/>
              <w:tblW w:w="7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43"/>
              <w:gridCol w:w="1133"/>
              <w:gridCol w:w="787"/>
              <w:gridCol w:w="1946"/>
              <w:gridCol w:w="1186"/>
              <w:gridCol w:w="1132"/>
            </w:tblGrid>
            <w:tr w14:paraId="38D7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13" w:type="dxa"/>
                  <w:gridSpan w:val="2"/>
                  <w:noWrap w:val="0"/>
                  <w:vAlign w:val="center"/>
                </w:tcPr>
                <w:p w14:paraId="16BF923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名称</w:t>
                  </w:r>
                </w:p>
              </w:tc>
              <w:tc>
                <w:tcPr>
                  <w:tcW w:w="1133" w:type="dxa"/>
                  <w:noWrap w:val="0"/>
                  <w:vAlign w:val="center"/>
                </w:tcPr>
                <w:p w14:paraId="21F1EC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年消耗量</w:t>
                  </w:r>
                </w:p>
              </w:tc>
              <w:tc>
                <w:tcPr>
                  <w:tcW w:w="787" w:type="dxa"/>
                  <w:noWrap w:val="0"/>
                  <w:vAlign w:val="center"/>
                </w:tcPr>
                <w:p w14:paraId="6374D3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形态</w:t>
                  </w:r>
                </w:p>
              </w:tc>
              <w:tc>
                <w:tcPr>
                  <w:tcW w:w="1946" w:type="dxa"/>
                  <w:noWrap w:val="0"/>
                  <w:vAlign w:val="center"/>
                </w:tcPr>
                <w:p w14:paraId="77E681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来源</w:t>
                  </w:r>
                </w:p>
              </w:tc>
              <w:tc>
                <w:tcPr>
                  <w:tcW w:w="1186" w:type="dxa"/>
                  <w:noWrap w:val="0"/>
                  <w:vAlign w:val="center"/>
                </w:tcPr>
                <w:p w14:paraId="506A505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储存方式</w:t>
                  </w:r>
                </w:p>
              </w:tc>
              <w:tc>
                <w:tcPr>
                  <w:tcW w:w="1132" w:type="dxa"/>
                  <w:noWrap w:val="0"/>
                  <w:vAlign w:val="center"/>
                </w:tcPr>
                <w:p w14:paraId="6B997F0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最大储存量</w:t>
                  </w:r>
                </w:p>
              </w:tc>
            </w:tr>
            <w:tr w14:paraId="1E8D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Merge w:val="restart"/>
                  <w:noWrap w:val="0"/>
                  <w:vAlign w:val="center"/>
                </w:tcPr>
                <w:p w14:paraId="0D0548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原辅材料</w:t>
                  </w:r>
                </w:p>
              </w:tc>
              <w:tc>
                <w:tcPr>
                  <w:tcW w:w="1043" w:type="dxa"/>
                  <w:noWrap w:val="0"/>
                  <w:vAlign w:val="center"/>
                </w:tcPr>
                <w:p w14:paraId="6B72AC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水泥</w:t>
                  </w:r>
                </w:p>
              </w:tc>
              <w:tc>
                <w:tcPr>
                  <w:tcW w:w="1133" w:type="dxa"/>
                  <w:noWrap w:val="0"/>
                  <w:vAlign w:val="center"/>
                </w:tcPr>
                <w:p w14:paraId="431543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2.92</w:t>
                  </w:r>
                </w:p>
              </w:tc>
              <w:tc>
                <w:tcPr>
                  <w:tcW w:w="787" w:type="dxa"/>
                  <w:noWrap w:val="0"/>
                  <w:vAlign w:val="center"/>
                </w:tcPr>
                <w:p w14:paraId="2F821D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固态</w:t>
                  </w:r>
                </w:p>
              </w:tc>
              <w:tc>
                <w:tcPr>
                  <w:tcW w:w="1946" w:type="dxa"/>
                  <w:noWrap w:val="0"/>
                  <w:vAlign w:val="center"/>
                </w:tcPr>
                <w:p w14:paraId="6FA95E8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水泥厂外购，汽运（罐车）</w:t>
                  </w:r>
                </w:p>
              </w:tc>
              <w:tc>
                <w:tcPr>
                  <w:tcW w:w="1186" w:type="dxa"/>
                  <w:noWrap w:val="0"/>
                  <w:vAlign w:val="center"/>
                </w:tcPr>
                <w:p w14:paraId="77A17F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200t水泥筒仓</w:t>
                  </w:r>
                </w:p>
              </w:tc>
              <w:tc>
                <w:tcPr>
                  <w:tcW w:w="1132" w:type="dxa"/>
                  <w:noWrap w:val="0"/>
                  <w:vAlign w:val="center"/>
                </w:tcPr>
                <w:p w14:paraId="2B7D28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600t</w:t>
                  </w:r>
                </w:p>
              </w:tc>
            </w:tr>
            <w:tr w14:paraId="2305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70" w:type="dxa"/>
                  <w:vMerge w:val="continue"/>
                  <w:noWrap w:val="0"/>
                  <w:vAlign w:val="center"/>
                </w:tcPr>
                <w:p w14:paraId="696B85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3E2170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砂子</w:t>
                  </w:r>
                </w:p>
              </w:tc>
              <w:tc>
                <w:tcPr>
                  <w:tcW w:w="1133" w:type="dxa"/>
                  <w:noWrap w:val="0"/>
                  <w:vAlign w:val="center"/>
                </w:tcPr>
                <w:p w14:paraId="201561E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12.6</w:t>
                  </w:r>
                </w:p>
              </w:tc>
              <w:tc>
                <w:tcPr>
                  <w:tcW w:w="787" w:type="dxa"/>
                  <w:noWrap w:val="0"/>
                  <w:vAlign w:val="center"/>
                </w:tcPr>
                <w:p w14:paraId="7CABD6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固态</w:t>
                  </w:r>
                </w:p>
              </w:tc>
              <w:tc>
                <w:tcPr>
                  <w:tcW w:w="1946" w:type="dxa"/>
                  <w:noWrap w:val="0"/>
                  <w:vAlign w:val="center"/>
                </w:tcPr>
                <w:p w14:paraId="4CB9F5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砂石厂外购，汽运</w:t>
                  </w:r>
                </w:p>
              </w:tc>
              <w:tc>
                <w:tcPr>
                  <w:tcW w:w="1186" w:type="dxa"/>
                  <w:noWrap w:val="0"/>
                  <w:vAlign w:val="center"/>
                </w:tcPr>
                <w:p w14:paraId="69EDB8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原料堆场</w:t>
                  </w:r>
                </w:p>
              </w:tc>
              <w:tc>
                <w:tcPr>
                  <w:tcW w:w="1132" w:type="dxa"/>
                  <w:noWrap w:val="0"/>
                  <w:vAlign w:val="center"/>
                </w:tcPr>
                <w:p w14:paraId="09CF77F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3270t</w:t>
                  </w:r>
                </w:p>
              </w:tc>
            </w:tr>
            <w:tr w14:paraId="4F16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70" w:type="dxa"/>
                  <w:vMerge w:val="continue"/>
                  <w:noWrap w:val="0"/>
                  <w:vAlign w:val="center"/>
                </w:tcPr>
                <w:p w14:paraId="649702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4C6436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石子</w:t>
                  </w:r>
                </w:p>
              </w:tc>
              <w:tc>
                <w:tcPr>
                  <w:tcW w:w="1133" w:type="dxa"/>
                  <w:noWrap w:val="0"/>
                  <w:vAlign w:val="center"/>
                </w:tcPr>
                <w:p w14:paraId="7B6C28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1.95</w:t>
                  </w:r>
                </w:p>
              </w:tc>
              <w:tc>
                <w:tcPr>
                  <w:tcW w:w="787" w:type="dxa"/>
                  <w:noWrap w:val="0"/>
                  <w:vAlign w:val="center"/>
                </w:tcPr>
                <w:p w14:paraId="247A804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固态</w:t>
                  </w:r>
                </w:p>
              </w:tc>
              <w:tc>
                <w:tcPr>
                  <w:tcW w:w="1946" w:type="dxa"/>
                  <w:noWrap w:val="0"/>
                  <w:vAlign w:val="center"/>
                </w:tcPr>
                <w:p w14:paraId="1378417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4"/>
                      <w:vertAlign w:val="baseline"/>
                      <w:lang w:val="en-US" w:eastAsia="zh-CN" w:bidi="ar-SA"/>
                    </w:rPr>
                  </w:pPr>
                  <w:r>
                    <w:rPr>
                      <w:rFonts w:hint="default" w:ascii="Times New Roman" w:hAnsi="Times New Roman" w:cs="Times New Roman"/>
                      <w:color w:val="auto"/>
                      <w:vertAlign w:val="baseline"/>
                      <w:lang w:val="en-US" w:eastAsia="zh-CN"/>
                    </w:rPr>
                    <w:t>砂石厂外购，汽运</w:t>
                  </w:r>
                </w:p>
              </w:tc>
              <w:tc>
                <w:tcPr>
                  <w:tcW w:w="1186" w:type="dxa"/>
                  <w:noWrap w:val="0"/>
                  <w:vAlign w:val="center"/>
                </w:tcPr>
                <w:p w14:paraId="3FA2A4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原料堆场</w:t>
                  </w:r>
                </w:p>
              </w:tc>
              <w:tc>
                <w:tcPr>
                  <w:tcW w:w="1132" w:type="dxa"/>
                  <w:noWrap w:val="0"/>
                  <w:vAlign w:val="center"/>
                </w:tcPr>
                <w:p w14:paraId="4ECA390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510t</w:t>
                  </w:r>
                </w:p>
              </w:tc>
            </w:tr>
            <w:tr w14:paraId="4F9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70" w:type="dxa"/>
                  <w:vMerge w:val="continue"/>
                  <w:noWrap w:val="0"/>
                  <w:vAlign w:val="center"/>
                </w:tcPr>
                <w:p w14:paraId="098539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346DE8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粉煤灰</w:t>
                  </w:r>
                </w:p>
              </w:tc>
              <w:tc>
                <w:tcPr>
                  <w:tcW w:w="1133" w:type="dxa"/>
                  <w:noWrap w:val="0"/>
                  <w:vAlign w:val="center"/>
                </w:tcPr>
                <w:p w14:paraId="7150EB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0.92</w:t>
                  </w:r>
                </w:p>
              </w:tc>
              <w:tc>
                <w:tcPr>
                  <w:tcW w:w="787" w:type="dxa"/>
                  <w:noWrap w:val="0"/>
                  <w:vAlign w:val="center"/>
                </w:tcPr>
                <w:p w14:paraId="6BC3F4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固态</w:t>
                  </w:r>
                </w:p>
              </w:tc>
              <w:tc>
                <w:tcPr>
                  <w:tcW w:w="1946" w:type="dxa"/>
                  <w:noWrap w:val="0"/>
                  <w:vAlign w:val="center"/>
                </w:tcPr>
                <w:p w14:paraId="11095C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本地电厂外购，汽运（罐装）</w:t>
                  </w:r>
                </w:p>
              </w:tc>
              <w:tc>
                <w:tcPr>
                  <w:tcW w:w="1186" w:type="dxa"/>
                  <w:noWrap w:val="0"/>
                  <w:vAlign w:val="center"/>
                </w:tcPr>
                <w:p w14:paraId="2D9709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200t粉煤灰筒仓</w:t>
                  </w:r>
                </w:p>
              </w:tc>
              <w:tc>
                <w:tcPr>
                  <w:tcW w:w="1132" w:type="dxa"/>
                  <w:noWrap w:val="0"/>
                  <w:vAlign w:val="center"/>
                </w:tcPr>
                <w:p w14:paraId="3A63E44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300t</w:t>
                  </w:r>
                </w:p>
              </w:tc>
            </w:tr>
            <w:tr w14:paraId="539A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70" w:type="dxa"/>
                  <w:vMerge w:val="continue"/>
                  <w:noWrap w:val="0"/>
                  <w:vAlign w:val="center"/>
                </w:tcPr>
                <w:p w14:paraId="52DC21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462209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外加剂</w:t>
                  </w:r>
                </w:p>
              </w:tc>
              <w:tc>
                <w:tcPr>
                  <w:tcW w:w="1133" w:type="dxa"/>
                  <w:noWrap w:val="0"/>
                  <w:vAlign w:val="center"/>
                </w:tcPr>
                <w:p w14:paraId="04DC8F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0.01</w:t>
                  </w:r>
                </w:p>
              </w:tc>
              <w:tc>
                <w:tcPr>
                  <w:tcW w:w="787" w:type="dxa"/>
                  <w:noWrap w:val="0"/>
                  <w:vAlign w:val="center"/>
                </w:tcPr>
                <w:p w14:paraId="315045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液态</w:t>
                  </w:r>
                </w:p>
              </w:tc>
              <w:tc>
                <w:tcPr>
                  <w:tcW w:w="1946" w:type="dxa"/>
                  <w:noWrap w:val="0"/>
                  <w:vAlign w:val="center"/>
                </w:tcPr>
                <w:p w14:paraId="43DFC3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外购，汽运</w:t>
                  </w:r>
                </w:p>
              </w:tc>
              <w:tc>
                <w:tcPr>
                  <w:tcW w:w="1186" w:type="dxa"/>
                  <w:noWrap w:val="0"/>
                  <w:vAlign w:val="center"/>
                </w:tcPr>
                <w:p w14:paraId="21823C9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2座容量8t的外加剂配料罐</w:t>
                  </w:r>
                </w:p>
              </w:tc>
              <w:tc>
                <w:tcPr>
                  <w:tcW w:w="1132" w:type="dxa"/>
                  <w:noWrap w:val="0"/>
                  <w:vAlign w:val="center"/>
                </w:tcPr>
                <w:p w14:paraId="7EC248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0000FF"/>
                      <w:vertAlign w:val="baseline"/>
                      <w:lang w:val="en-US" w:eastAsia="zh-CN"/>
                    </w:rPr>
                  </w:pPr>
                  <w:r>
                    <w:rPr>
                      <w:rFonts w:hint="default" w:ascii="Times New Roman" w:hAnsi="Times New Roman" w:eastAsia="宋体" w:cs="Times New Roman"/>
                      <w:color w:val="auto"/>
                      <w:vertAlign w:val="baseline"/>
                      <w:lang w:val="en-US" w:eastAsia="zh-CN"/>
                    </w:rPr>
                    <w:t>16t</w:t>
                  </w:r>
                </w:p>
              </w:tc>
            </w:tr>
            <w:tr w14:paraId="73E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Merge w:val="continue"/>
                  <w:noWrap w:val="0"/>
                  <w:vAlign w:val="center"/>
                </w:tcPr>
                <w:p w14:paraId="03A6DBE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3F86957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yellow"/>
                      <w:vertAlign w:val="baseline"/>
                      <w:lang w:val="en-US" w:eastAsia="zh-CN"/>
                    </w:rPr>
                  </w:pPr>
                  <w:r>
                    <w:rPr>
                      <w:rFonts w:hint="default" w:ascii="Times New Roman" w:hAnsi="Times New Roman" w:cs="Times New Roman"/>
                      <w:color w:val="auto"/>
                      <w:highlight w:val="none"/>
                      <w:vertAlign w:val="baseline"/>
                      <w:lang w:val="en-US" w:eastAsia="zh-CN"/>
                    </w:rPr>
                    <w:t>搅拌混合用水</w:t>
                  </w:r>
                </w:p>
              </w:tc>
              <w:tc>
                <w:tcPr>
                  <w:tcW w:w="1133" w:type="dxa"/>
                  <w:noWrap w:val="0"/>
                  <w:vAlign w:val="center"/>
                </w:tcPr>
                <w:p w14:paraId="36A9A8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4.6万m³/a</w:t>
                  </w:r>
                </w:p>
              </w:tc>
              <w:tc>
                <w:tcPr>
                  <w:tcW w:w="787" w:type="dxa"/>
                  <w:noWrap w:val="0"/>
                  <w:vAlign w:val="center"/>
                </w:tcPr>
                <w:p w14:paraId="2CB3E04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液态</w:t>
                  </w:r>
                </w:p>
              </w:tc>
              <w:tc>
                <w:tcPr>
                  <w:tcW w:w="4264" w:type="dxa"/>
                  <w:gridSpan w:val="3"/>
                  <w:noWrap w:val="0"/>
                  <w:vAlign w:val="center"/>
                </w:tcPr>
                <w:p w14:paraId="4C9A284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本项目用水为购买周边用水，不随意使用地下水，罐车拉运至厂区使用。</w:t>
                  </w:r>
                </w:p>
              </w:tc>
            </w:tr>
            <w:tr w14:paraId="093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70" w:type="dxa"/>
                  <w:vMerge w:val="restart"/>
                  <w:noWrap w:val="0"/>
                  <w:vAlign w:val="center"/>
                </w:tcPr>
                <w:p w14:paraId="163D48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能源消耗</w:t>
                  </w:r>
                </w:p>
              </w:tc>
              <w:tc>
                <w:tcPr>
                  <w:tcW w:w="1043" w:type="dxa"/>
                  <w:noWrap w:val="0"/>
                  <w:vAlign w:val="center"/>
                </w:tcPr>
                <w:p w14:paraId="055C6C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电</w:t>
                  </w:r>
                </w:p>
              </w:tc>
              <w:tc>
                <w:tcPr>
                  <w:tcW w:w="1133" w:type="dxa"/>
                  <w:noWrap w:val="0"/>
                  <w:vAlign w:val="center"/>
                </w:tcPr>
                <w:p w14:paraId="1E3172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150万kWh</w:t>
                  </w:r>
                </w:p>
              </w:tc>
              <w:tc>
                <w:tcPr>
                  <w:tcW w:w="787" w:type="dxa"/>
                  <w:noWrap w:val="0"/>
                  <w:vAlign w:val="center"/>
                </w:tcPr>
                <w:p w14:paraId="0EAD39F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w:t>
                  </w:r>
                </w:p>
              </w:tc>
              <w:tc>
                <w:tcPr>
                  <w:tcW w:w="4264" w:type="dxa"/>
                  <w:gridSpan w:val="3"/>
                  <w:noWrap w:val="0"/>
                  <w:vAlign w:val="center"/>
                </w:tcPr>
                <w:p w14:paraId="093B5B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szCs w:val="21"/>
                      <w:highlight w:val="none"/>
                      <w:lang w:val="en-US" w:eastAsia="zh-CN"/>
                    </w:rPr>
                    <w:t>接入市政电网</w:t>
                  </w:r>
                </w:p>
              </w:tc>
            </w:tr>
            <w:tr w14:paraId="68FC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70" w:type="dxa"/>
                  <w:vMerge w:val="continue"/>
                  <w:noWrap w:val="0"/>
                  <w:vAlign w:val="center"/>
                </w:tcPr>
                <w:p w14:paraId="4967E9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043" w:type="dxa"/>
                  <w:noWrap w:val="0"/>
                  <w:vAlign w:val="center"/>
                </w:tcPr>
                <w:p w14:paraId="1FEA3AE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其他用水</w:t>
                  </w:r>
                </w:p>
              </w:tc>
              <w:tc>
                <w:tcPr>
                  <w:tcW w:w="1133" w:type="dxa"/>
                  <w:noWrap w:val="0"/>
                  <w:vAlign w:val="center"/>
                </w:tcPr>
                <w:p w14:paraId="493B8A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59999.3m³/a</w:t>
                  </w:r>
                </w:p>
              </w:tc>
              <w:tc>
                <w:tcPr>
                  <w:tcW w:w="787" w:type="dxa"/>
                  <w:noWrap w:val="0"/>
                  <w:vAlign w:val="center"/>
                </w:tcPr>
                <w:p w14:paraId="078B6A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highlight w:val="none"/>
                      <w:vertAlign w:val="baseline"/>
                      <w:lang w:val="en-US" w:eastAsia="zh-CN"/>
                    </w:rPr>
                    <w:t>液态</w:t>
                  </w:r>
                </w:p>
              </w:tc>
              <w:tc>
                <w:tcPr>
                  <w:tcW w:w="4264" w:type="dxa"/>
                  <w:gridSpan w:val="3"/>
                  <w:noWrap w:val="0"/>
                  <w:vAlign w:val="center"/>
                </w:tcPr>
                <w:p w14:paraId="3E57D6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本项目用水为购买周边用水，不随意使用地下水，罐车拉运至厂区使用。</w:t>
                  </w:r>
                </w:p>
              </w:tc>
            </w:tr>
          </w:tbl>
          <w:p w14:paraId="1CD1EE70">
            <w:pPr>
              <w:bidi w:val="0"/>
              <w:rPr>
                <w:rFonts w:hint="default" w:ascii="Times New Roman" w:hAnsi="Times New Roman" w:cs="Times New Roman"/>
                <w:color w:val="000000"/>
                <w:sz w:val="21"/>
              </w:rPr>
            </w:pPr>
            <w:r>
              <w:rPr>
                <w:rFonts w:hint="default" w:ascii="Times New Roman" w:hAnsi="Times New Roman" w:cs="Times New Roman"/>
                <w:color w:val="000000"/>
                <w:sz w:val="21"/>
              </w:rPr>
              <mc:AlternateContent>
                <mc:Choice Requires="wpg">
                  <w:drawing>
                    <wp:inline distT="0" distB="0" distL="114300" distR="114300">
                      <wp:extent cx="4458335" cy="1857375"/>
                      <wp:effectExtent l="12700" t="12700" r="24765" b="15875"/>
                      <wp:docPr id="9" name="组合 9"/>
                      <wp:cNvGraphicFramePr/>
                      <a:graphic xmlns:a="http://schemas.openxmlformats.org/drawingml/2006/main">
                        <a:graphicData uri="http://schemas.microsoft.com/office/word/2010/wordprocessingGroup">
                          <wpg:wgp>
                            <wpg:cNvGrpSpPr/>
                            <wpg:grpSpPr>
                              <a:xfrm>
                                <a:off x="1761490" y="1254125"/>
                                <a:ext cx="4458335" cy="1857375"/>
                                <a:chOff x="7335" y="2505"/>
                                <a:chExt cx="8550" cy="3705"/>
                              </a:xfrm>
                              <a:effectLst/>
                            </wpg:grpSpPr>
                            <wps:wsp>
                              <wps:cNvPr id="10" name="矩形 1"/>
                              <wps:cNvSpPr/>
                              <wps:spPr>
                                <a:xfrm>
                                  <a:off x="7335" y="2520"/>
                                  <a:ext cx="1184" cy="809"/>
                                </a:xfrm>
                                <a:prstGeom prst="rect">
                                  <a:avLst/>
                                </a:prstGeom>
                                <a:solidFill>
                                  <a:srgbClr val="FFFFFF"/>
                                </a:solidFill>
                                <a:ln w="25400" cap="flat" cmpd="sng" algn="ctr">
                                  <a:solidFill>
                                    <a:srgbClr val="000000"/>
                                  </a:solidFill>
                                  <a:prstDash val="solid"/>
                                </a:ln>
                                <a:effectLst/>
                              </wps:spPr>
                              <wps:txbx>
                                <w:txbxContent>
                                  <w:p w14:paraId="0CF8BBD7">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eastAsia="宋体"/>
                                        <w:sz w:val="16"/>
                                        <w:szCs w:val="16"/>
                                        <w:lang w:eastAsia="zh-CN"/>
                                      </w:rPr>
                                    </w:pPr>
                                    <w:r>
                                      <w:rPr>
                                        <w:rFonts w:hint="eastAsia"/>
                                        <w:sz w:val="16"/>
                                        <w:szCs w:val="16"/>
                                        <w:lang w:eastAsia="zh-CN"/>
                                      </w:rPr>
                                      <w:t>砂子</w:t>
                                    </w:r>
                                    <w:r>
                                      <w:rPr>
                                        <w:rFonts w:hint="eastAsia"/>
                                        <w:sz w:val="16"/>
                                        <w:szCs w:val="16"/>
                                        <w:lang w:val="en-US" w:eastAsia="zh-CN"/>
                                      </w:rPr>
                                      <w:t>126000t/a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2"/>
                              <wps:cNvSpPr/>
                              <wps:spPr>
                                <a:xfrm>
                                  <a:off x="14835" y="2535"/>
                                  <a:ext cx="1050" cy="810"/>
                                </a:xfrm>
                                <a:prstGeom prst="rect">
                                  <a:avLst/>
                                </a:prstGeom>
                                <a:solidFill>
                                  <a:srgbClr val="FFFFFF"/>
                                </a:solidFill>
                                <a:ln w="25400" cap="flat" cmpd="sng" algn="ctr">
                                  <a:solidFill>
                                    <a:srgbClr val="000000"/>
                                  </a:solidFill>
                                  <a:prstDash val="solid"/>
                                </a:ln>
                                <a:effectLst/>
                              </wps:spPr>
                              <wps:txbx>
                                <w:txbxContent>
                                  <w:p w14:paraId="4EB5AE2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eastAsia="宋体"/>
                                        <w:sz w:val="16"/>
                                        <w:szCs w:val="16"/>
                                        <w:lang w:eastAsia="zh-CN"/>
                                      </w:rPr>
                                    </w:pPr>
                                    <w:r>
                                      <w:rPr>
                                        <w:rFonts w:hint="eastAsia"/>
                                        <w:sz w:val="16"/>
                                        <w:szCs w:val="16"/>
                                        <w:lang w:eastAsia="zh-CN"/>
                                      </w:rPr>
                                      <w:t>外加剂</w:t>
                                    </w:r>
                                    <w:r>
                                      <w:rPr>
                                        <w:rFonts w:hint="eastAsia"/>
                                        <w:sz w:val="16"/>
                                        <w:szCs w:val="16"/>
                                        <w:lang w:val="en-US" w:eastAsia="zh-CN"/>
                                      </w:rPr>
                                      <w:t>100t/a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3"/>
                              <wps:cNvSpPr/>
                              <wps:spPr>
                                <a:xfrm>
                                  <a:off x="13470" y="2535"/>
                                  <a:ext cx="1171" cy="809"/>
                                </a:xfrm>
                                <a:prstGeom prst="rect">
                                  <a:avLst/>
                                </a:prstGeom>
                                <a:solidFill>
                                  <a:srgbClr val="FFFFFF"/>
                                </a:solidFill>
                                <a:ln w="25400" cap="flat" cmpd="sng" algn="ctr">
                                  <a:solidFill>
                                    <a:srgbClr val="000000"/>
                                  </a:solidFill>
                                  <a:prstDash val="solid"/>
                                </a:ln>
                                <a:effectLst/>
                              </wps:spPr>
                              <wps:txbx>
                                <w:txbxContent>
                                  <w:p w14:paraId="482866A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16"/>
                                        <w:szCs w:val="16"/>
                                        <w:lang w:eastAsia="zh-CN"/>
                                      </w:rPr>
                                    </w:pPr>
                                    <w:r>
                                      <w:rPr>
                                        <w:rFonts w:hint="eastAsia"/>
                                        <w:sz w:val="16"/>
                                        <w:szCs w:val="16"/>
                                        <w:lang w:eastAsia="zh-CN"/>
                                      </w:rPr>
                                      <w:t>水</w:t>
                                    </w:r>
                                  </w:p>
                                  <w:p w14:paraId="0847DC9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16"/>
                                        <w:szCs w:val="16"/>
                                        <w:lang w:val="en-US" w:eastAsia="zh-CN"/>
                                      </w:rPr>
                                    </w:pPr>
                                    <w:r>
                                      <w:rPr>
                                        <w:rFonts w:hint="eastAsia"/>
                                        <w:sz w:val="16"/>
                                        <w:szCs w:val="16"/>
                                        <w:lang w:val="en-US" w:eastAsia="zh-CN"/>
                                      </w:rPr>
                                      <w:t>46000t/a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4"/>
                              <wps:cNvSpPr/>
                              <wps:spPr>
                                <a:xfrm>
                                  <a:off x="8882" y="2520"/>
                                  <a:ext cx="1293" cy="809"/>
                                </a:xfrm>
                                <a:prstGeom prst="rect">
                                  <a:avLst/>
                                </a:prstGeom>
                                <a:solidFill>
                                  <a:srgbClr val="FFFFFF"/>
                                </a:solidFill>
                                <a:ln w="25400" cap="flat" cmpd="sng" algn="ctr">
                                  <a:solidFill>
                                    <a:srgbClr val="000000"/>
                                  </a:solidFill>
                                  <a:prstDash val="solid"/>
                                </a:ln>
                                <a:effectLst/>
                              </wps:spPr>
                              <wps:txbx>
                                <w:txbxContent>
                                  <w:p w14:paraId="3842A43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2"/>
                                        <w:szCs w:val="22"/>
                                        <w:lang w:eastAsia="zh-CN"/>
                                      </w:rPr>
                                    </w:pPr>
                                    <w:r>
                                      <w:rPr>
                                        <w:rFonts w:hint="eastAsia"/>
                                        <w:sz w:val="16"/>
                                        <w:szCs w:val="16"/>
                                        <w:lang w:eastAsia="zh-CN"/>
                                      </w:rPr>
                                      <w:t>石</w:t>
                                    </w:r>
                                    <w:r>
                                      <w:rPr>
                                        <w:rFonts w:hint="eastAsia"/>
                                        <w:sz w:val="16"/>
                                        <w:szCs w:val="16"/>
                                        <w:lang w:val="en-US" w:eastAsia="zh-CN"/>
                                      </w:rPr>
                                      <w:t>子19500t/a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5"/>
                              <wps:cNvSpPr/>
                              <wps:spPr>
                                <a:xfrm>
                                  <a:off x="10485" y="2535"/>
                                  <a:ext cx="1110" cy="810"/>
                                </a:xfrm>
                                <a:prstGeom prst="rect">
                                  <a:avLst/>
                                </a:prstGeom>
                                <a:solidFill>
                                  <a:srgbClr val="FFFFFF"/>
                                </a:solidFill>
                                <a:ln w="25400" cap="flat" cmpd="sng" algn="ctr">
                                  <a:solidFill>
                                    <a:srgbClr val="000000"/>
                                  </a:solidFill>
                                  <a:prstDash val="solid"/>
                                </a:ln>
                                <a:effectLst/>
                              </wps:spPr>
                              <wps:txbx>
                                <w:txbxContent>
                                  <w:p w14:paraId="2F4A36A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16"/>
                                        <w:szCs w:val="16"/>
                                        <w:lang w:eastAsia="zh-CN"/>
                                      </w:rPr>
                                    </w:pPr>
                                    <w:r>
                                      <w:rPr>
                                        <w:rFonts w:hint="eastAsia"/>
                                        <w:sz w:val="16"/>
                                        <w:szCs w:val="16"/>
                                        <w:lang w:eastAsia="zh-CN"/>
                                      </w:rPr>
                                      <w:t>水泥</w:t>
                                    </w:r>
                                  </w:p>
                                  <w:p w14:paraId="78FF36B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2"/>
                                        <w:szCs w:val="22"/>
                                        <w:lang w:eastAsia="zh-CN"/>
                                      </w:rPr>
                                    </w:pPr>
                                    <w:r>
                                      <w:rPr>
                                        <w:rFonts w:hint="eastAsia"/>
                                        <w:sz w:val="16"/>
                                        <w:szCs w:val="16"/>
                                        <w:lang w:val="en-US" w:eastAsia="zh-CN"/>
                                      </w:rPr>
                                      <w:t>29200t/a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6"/>
                              <wps:cNvSpPr/>
                              <wps:spPr>
                                <a:xfrm>
                                  <a:off x="11970" y="2505"/>
                                  <a:ext cx="1095" cy="810"/>
                                </a:xfrm>
                                <a:prstGeom prst="rect">
                                  <a:avLst/>
                                </a:prstGeom>
                                <a:solidFill>
                                  <a:srgbClr val="FFFFFF"/>
                                </a:solidFill>
                                <a:ln w="25400" cap="flat" cmpd="sng" algn="ctr">
                                  <a:solidFill>
                                    <a:srgbClr val="000000"/>
                                  </a:solidFill>
                                  <a:prstDash val="solid"/>
                                </a:ln>
                                <a:effectLst/>
                              </wps:spPr>
                              <wps:txbx>
                                <w:txbxContent>
                                  <w:p w14:paraId="3E06568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16"/>
                                        <w:szCs w:val="16"/>
                                        <w:lang w:eastAsia="zh-CN"/>
                                      </w:rPr>
                                    </w:pPr>
                                    <w:r>
                                      <w:rPr>
                                        <w:rFonts w:hint="eastAsia"/>
                                        <w:sz w:val="16"/>
                                        <w:szCs w:val="16"/>
                                        <w:lang w:eastAsia="zh-CN"/>
                                      </w:rPr>
                                      <w:t>粉煤灰</w:t>
                                    </w:r>
                                    <w:r>
                                      <w:rPr>
                                        <w:rFonts w:hint="eastAsia"/>
                                        <w:sz w:val="16"/>
                                        <w:szCs w:val="16"/>
                                        <w:lang w:val="en-US" w:eastAsia="zh-CN"/>
                                      </w:rPr>
                                      <w:t>9200t/a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7"/>
                              <wps:cNvSpPr/>
                              <wps:spPr>
                                <a:xfrm>
                                  <a:off x="9645" y="5400"/>
                                  <a:ext cx="2879" cy="810"/>
                                </a:xfrm>
                                <a:prstGeom prst="rect">
                                  <a:avLst/>
                                </a:prstGeom>
                                <a:solidFill>
                                  <a:srgbClr val="FFFFFF"/>
                                </a:solidFill>
                                <a:ln w="25400" cap="flat" cmpd="sng" algn="ctr">
                                  <a:solidFill>
                                    <a:srgbClr val="000000"/>
                                  </a:solidFill>
                                  <a:prstDash val="solid"/>
                                </a:ln>
                                <a:effectLst/>
                              </wps:spPr>
                              <wps:txbx>
                                <w:txbxContent>
                                  <w:p w14:paraId="44A8DDE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18"/>
                                        <w:szCs w:val="18"/>
                                        <w:lang w:eastAsia="zh-CN"/>
                                      </w:rPr>
                                    </w:pPr>
                                    <w:r>
                                      <w:rPr>
                                        <w:rFonts w:hint="eastAsia"/>
                                        <w:sz w:val="18"/>
                                        <w:szCs w:val="18"/>
                                        <w:lang w:eastAsia="zh-CN"/>
                                      </w:rPr>
                                      <w:t>商品混凝土</w:t>
                                    </w:r>
                                    <w:r>
                                      <w:rPr>
                                        <w:rFonts w:hint="eastAsia"/>
                                        <w:sz w:val="18"/>
                                        <w:szCs w:val="18"/>
                                        <w:lang w:val="en-US" w:eastAsia="zh-CN"/>
                                      </w:rPr>
                                      <w:t>230000t/a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8"/>
                              <wps:cNvCnPr>
                                <a:stCxn id="1" idx="2"/>
                                <a:endCxn id="7" idx="0"/>
                              </wps:cNvCnPr>
                              <wps:spPr>
                                <a:xfrm>
                                  <a:off x="7882" y="3330"/>
                                  <a:ext cx="3203" cy="2070"/>
                                </a:xfrm>
                                <a:prstGeom prst="straightConnector1">
                                  <a:avLst/>
                                </a:prstGeom>
                                <a:noFill/>
                                <a:ln w="9525" cap="flat" cmpd="sng" algn="ctr">
                                  <a:solidFill>
                                    <a:srgbClr val="000000"/>
                                  </a:solidFill>
                                  <a:prstDash val="solid"/>
                                  <a:tailEnd type="arrow"/>
                                </a:ln>
                                <a:effectLst/>
                              </wps:spPr>
                              <wps:bodyPr/>
                            </wps:wsp>
                            <wps:wsp>
                              <wps:cNvPr id="51" name="直接箭头连接符 9"/>
                              <wps:cNvCnPr>
                                <a:stCxn id="4" idx="2"/>
                                <a:endCxn id="7" idx="0"/>
                              </wps:cNvCnPr>
                              <wps:spPr>
                                <a:xfrm>
                                  <a:off x="9466" y="3330"/>
                                  <a:ext cx="1619" cy="2070"/>
                                </a:xfrm>
                                <a:prstGeom prst="straightConnector1">
                                  <a:avLst/>
                                </a:prstGeom>
                                <a:noFill/>
                                <a:ln w="9525" cap="flat" cmpd="sng" algn="ctr">
                                  <a:solidFill>
                                    <a:srgbClr val="000000"/>
                                  </a:solidFill>
                                  <a:prstDash val="solid"/>
                                  <a:tailEnd type="arrow"/>
                                </a:ln>
                                <a:effectLst/>
                              </wps:spPr>
                              <wps:bodyPr/>
                            </wps:wsp>
                            <wps:wsp>
                              <wps:cNvPr id="52" name="直接箭头连接符 10"/>
                              <wps:cNvCnPr>
                                <a:stCxn id="5" idx="2"/>
                                <a:endCxn id="7" idx="0"/>
                              </wps:cNvCnPr>
                              <wps:spPr>
                                <a:xfrm>
                                  <a:off x="11040" y="3345"/>
                                  <a:ext cx="45" cy="2055"/>
                                </a:xfrm>
                                <a:prstGeom prst="straightConnector1">
                                  <a:avLst/>
                                </a:prstGeom>
                                <a:noFill/>
                                <a:ln w="9525" cap="flat" cmpd="sng" algn="ctr">
                                  <a:solidFill>
                                    <a:srgbClr val="000000"/>
                                  </a:solidFill>
                                  <a:prstDash val="solid"/>
                                  <a:tailEnd type="arrow"/>
                                </a:ln>
                                <a:effectLst/>
                              </wps:spPr>
                              <wps:bodyPr/>
                            </wps:wsp>
                            <wps:wsp>
                              <wps:cNvPr id="53" name="直接箭头连接符 11"/>
                              <wps:cNvCnPr>
                                <a:stCxn id="6" idx="2"/>
                                <a:endCxn id="7" idx="0"/>
                              </wps:cNvCnPr>
                              <wps:spPr>
                                <a:xfrm flipH="1">
                                  <a:off x="11085" y="3315"/>
                                  <a:ext cx="1433" cy="2085"/>
                                </a:xfrm>
                                <a:prstGeom prst="straightConnector1">
                                  <a:avLst/>
                                </a:prstGeom>
                                <a:noFill/>
                                <a:ln w="9525" cap="flat" cmpd="sng" algn="ctr">
                                  <a:solidFill>
                                    <a:srgbClr val="000000"/>
                                  </a:solidFill>
                                  <a:prstDash val="solid"/>
                                  <a:tailEnd type="arrow"/>
                                </a:ln>
                                <a:effectLst/>
                              </wps:spPr>
                              <wps:bodyPr/>
                            </wps:wsp>
                            <wps:wsp>
                              <wps:cNvPr id="54" name="直接箭头连接符 12"/>
                              <wps:cNvCnPr>
                                <a:stCxn id="3" idx="2"/>
                                <a:endCxn id="7" idx="0"/>
                              </wps:cNvCnPr>
                              <wps:spPr>
                                <a:xfrm flipH="1">
                                  <a:off x="11085" y="3345"/>
                                  <a:ext cx="2925" cy="2055"/>
                                </a:xfrm>
                                <a:prstGeom prst="straightConnector1">
                                  <a:avLst/>
                                </a:prstGeom>
                                <a:noFill/>
                                <a:ln w="9525" cap="flat" cmpd="sng" algn="ctr">
                                  <a:solidFill>
                                    <a:srgbClr val="000000"/>
                                  </a:solidFill>
                                  <a:prstDash val="solid"/>
                                  <a:tailEnd type="arrow"/>
                                </a:ln>
                                <a:effectLst/>
                              </wps:spPr>
                              <wps:bodyPr/>
                            </wps:wsp>
                            <wps:wsp>
                              <wps:cNvPr id="55" name="直接箭头连接符 13"/>
                              <wps:cNvCnPr>
                                <a:stCxn id="2" idx="2"/>
                                <a:endCxn id="7" idx="0"/>
                              </wps:cNvCnPr>
                              <wps:spPr>
                                <a:xfrm flipH="1">
                                  <a:off x="11085" y="3345"/>
                                  <a:ext cx="4275" cy="2055"/>
                                </a:xfrm>
                                <a:prstGeom prst="straightConnector1">
                                  <a:avLst/>
                                </a:prstGeom>
                                <a:noFill/>
                                <a:ln w="9525" cap="flat" cmpd="sng" algn="ctr">
                                  <a:solidFill>
                                    <a:srgbClr val="000000"/>
                                  </a:solidFill>
                                  <a:prstDash val="solid"/>
                                  <a:tailEnd type="arrow"/>
                                </a:ln>
                                <a:effectLst/>
                              </wps:spPr>
                              <wps:bodyPr/>
                            </wps:wsp>
                          </wpg:wgp>
                        </a:graphicData>
                      </a:graphic>
                    </wp:inline>
                  </w:drawing>
                </mc:Choice>
                <mc:Fallback>
                  <w:pict>
                    <v:group id="_x0000_s1026" o:spid="_x0000_s1026" o:spt="203" style="height:146.25pt;width:351.05pt;" coordorigin="7335,2505" coordsize="8550,3705" o:gfxdata="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Daso+3XAAAABQEAAA8AAAAAAAAAAQAgAAAAIgAAAGRycy9kb3ducmV2&#10;LnhtbFBLAQIUABQAAAAIAIdO4kAAdxmhVAUAAHQmAAAOAAAAAAAAAAEAIAAAACYBAABkcnMvZTJv&#10;RG9jLnhtbFBLBQYAAAAABgAGAFkBAADsCAAAAAA=&#10;">
                      <o:lock v:ext="edit" aspectratio="f"/>
                      <v:rect id="矩形 1" o:spid="_x0000_s1026" o:spt="1" style="position:absolute;left:7335;top:2520;height:809;width:1184;v-text-anchor:middle;" fillcolor="#FFFFFF" filled="t" stroked="t" coordsize="21600,21600" o:gfxdata="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XiU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0CF8BBD7">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eastAsia="宋体"/>
                                  <w:sz w:val="16"/>
                                  <w:szCs w:val="16"/>
                                  <w:lang w:eastAsia="zh-CN"/>
                                </w:rPr>
                              </w:pPr>
                              <w:r>
                                <w:rPr>
                                  <w:rFonts w:hint="eastAsia"/>
                                  <w:sz w:val="16"/>
                                  <w:szCs w:val="16"/>
                                  <w:lang w:eastAsia="zh-CN"/>
                                </w:rPr>
                                <w:t>砂子</w:t>
                              </w:r>
                              <w:r>
                                <w:rPr>
                                  <w:rFonts w:hint="eastAsia"/>
                                  <w:sz w:val="16"/>
                                  <w:szCs w:val="16"/>
                                  <w:lang w:val="en-US" w:eastAsia="zh-CN"/>
                                </w:rPr>
                                <w:t>126000t/a</w:t>
                              </w:r>
                            </w:p>
                          </w:txbxContent>
                        </v:textbox>
                      </v:rect>
                      <v:rect id="矩形 2" o:spid="_x0000_s1026" o:spt="1" style="position:absolute;left:14835;top:2535;height:810;width:1050;v-text-anchor:middle;" fillcolor="#FFFFFF" filled="t" stroked="t" coordsize="21600,21600" o:gfxdata="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XdD7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4EB5AE2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eastAsia="宋体"/>
                                  <w:sz w:val="16"/>
                                  <w:szCs w:val="16"/>
                                  <w:lang w:eastAsia="zh-CN"/>
                                </w:rPr>
                              </w:pPr>
                              <w:r>
                                <w:rPr>
                                  <w:rFonts w:hint="eastAsia"/>
                                  <w:sz w:val="16"/>
                                  <w:szCs w:val="16"/>
                                  <w:lang w:eastAsia="zh-CN"/>
                                </w:rPr>
                                <w:t>外加剂</w:t>
                              </w:r>
                              <w:r>
                                <w:rPr>
                                  <w:rFonts w:hint="eastAsia"/>
                                  <w:sz w:val="16"/>
                                  <w:szCs w:val="16"/>
                                  <w:lang w:val="en-US" w:eastAsia="zh-CN"/>
                                </w:rPr>
                                <w:t>100t/a</w:t>
                              </w:r>
                            </w:p>
                          </w:txbxContent>
                        </v:textbox>
                      </v:rect>
                      <v:rect id="矩形 3" o:spid="_x0000_s1026" o:spt="1" style="position:absolute;left:13470;top:2535;height:809;width:1171;v-text-anchor:middle;" fillcolor="#FFFFFF" filled="t" stroked="t" coordsize="21600,21600" o:gfxdata="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bDL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14:paraId="482866A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16"/>
                                  <w:szCs w:val="16"/>
                                  <w:lang w:eastAsia="zh-CN"/>
                                </w:rPr>
                              </w:pPr>
                              <w:r>
                                <w:rPr>
                                  <w:rFonts w:hint="eastAsia"/>
                                  <w:sz w:val="16"/>
                                  <w:szCs w:val="16"/>
                                  <w:lang w:eastAsia="zh-CN"/>
                                </w:rPr>
                                <w:t>水</w:t>
                              </w:r>
                            </w:p>
                            <w:p w14:paraId="0847DC9D">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eastAsia="宋体"/>
                                  <w:sz w:val="16"/>
                                  <w:szCs w:val="16"/>
                                  <w:lang w:val="en-US" w:eastAsia="zh-CN"/>
                                </w:rPr>
                              </w:pPr>
                              <w:r>
                                <w:rPr>
                                  <w:rFonts w:hint="eastAsia"/>
                                  <w:sz w:val="16"/>
                                  <w:szCs w:val="16"/>
                                  <w:lang w:val="en-US" w:eastAsia="zh-CN"/>
                                </w:rPr>
                                <w:t>46000t/a</w:t>
                              </w:r>
                            </w:p>
                          </w:txbxContent>
                        </v:textbox>
                      </v:rect>
                      <v:rect id="矩形 4" o:spid="_x0000_s1026" o:spt="1" style="position:absolute;left:8882;top:2520;height:809;width:1293;v-text-anchor:middle;" fillcolor="#FFFFFF" filled="t" stroked="t" coordsize="21600,21600" o:gfxdata="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4d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3842A43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22"/>
                                  <w:szCs w:val="22"/>
                                  <w:lang w:eastAsia="zh-CN"/>
                                </w:rPr>
                              </w:pPr>
                              <w:r>
                                <w:rPr>
                                  <w:rFonts w:hint="eastAsia"/>
                                  <w:sz w:val="16"/>
                                  <w:szCs w:val="16"/>
                                  <w:lang w:eastAsia="zh-CN"/>
                                </w:rPr>
                                <w:t>石</w:t>
                              </w:r>
                              <w:r>
                                <w:rPr>
                                  <w:rFonts w:hint="eastAsia"/>
                                  <w:sz w:val="16"/>
                                  <w:szCs w:val="16"/>
                                  <w:lang w:val="en-US" w:eastAsia="zh-CN"/>
                                </w:rPr>
                                <w:t>子19500t/a</w:t>
                              </w:r>
                            </w:p>
                          </w:txbxContent>
                        </v:textbox>
                      </v:rect>
                      <v:rect id="矩形 5" o:spid="_x0000_s1026" o:spt="1" style="position:absolute;left:10485;top:2535;height:810;width:1110;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F4A36A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16"/>
                                  <w:szCs w:val="16"/>
                                  <w:lang w:eastAsia="zh-CN"/>
                                </w:rPr>
                              </w:pPr>
                              <w:r>
                                <w:rPr>
                                  <w:rFonts w:hint="eastAsia"/>
                                  <w:sz w:val="16"/>
                                  <w:szCs w:val="16"/>
                                  <w:lang w:eastAsia="zh-CN"/>
                                </w:rPr>
                                <w:t>水泥</w:t>
                              </w:r>
                            </w:p>
                            <w:p w14:paraId="78FF36B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2"/>
                                  <w:szCs w:val="22"/>
                                  <w:lang w:eastAsia="zh-CN"/>
                                </w:rPr>
                              </w:pPr>
                              <w:r>
                                <w:rPr>
                                  <w:rFonts w:hint="eastAsia"/>
                                  <w:sz w:val="16"/>
                                  <w:szCs w:val="16"/>
                                  <w:lang w:val="en-US" w:eastAsia="zh-CN"/>
                                </w:rPr>
                                <w:t>29200t/a</w:t>
                              </w:r>
                            </w:p>
                          </w:txbxContent>
                        </v:textbox>
                      </v:rect>
                      <v:rect id="矩形 6" o:spid="_x0000_s1026" o:spt="1" style="position:absolute;left:11970;top:2505;height:810;width:1095;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3E06568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eastAsia="宋体"/>
                                  <w:sz w:val="16"/>
                                  <w:szCs w:val="16"/>
                                  <w:lang w:eastAsia="zh-CN"/>
                                </w:rPr>
                              </w:pPr>
                              <w:r>
                                <w:rPr>
                                  <w:rFonts w:hint="eastAsia"/>
                                  <w:sz w:val="16"/>
                                  <w:szCs w:val="16"/>
                                  <w:lang w:eastAsia="zh-CN"/>
                                </w:rPr>
                                <w:t>粉煤灰</w:t>
                              </w:r>
                              <w:r>
                                <w:rPr>
                                  <w:rFonts w:hint="eastAsia"/>
                                  <w:sz w:val="16"/>
                                  <w:szCs w:val="16"/>
                                  <w:lang w:val="en-US" w:eastAsia="zh-CN"/>
                                </w:rPr>
                                <w:t>9200t/a</w:t>
                              </w:r>
                            </w:p>
                          </w:txbxContent>
                        </v:textbox>
                      </v:rect>
                      <v:rect id="矩形 7" o:spid="_x0000_s1026" o:spt="1" style="position:absolute;left:9645;top:5400;height:810;width:2879;v-text-anchor:middle;" fillcolor="#FFFFFF"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44A8DDE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18"/>
                                  <w:szCs w:val="18"/>
                                  <w:lang w:eastAsia="zh-CN"/>
                                </w:rPr>
                              </w:pPr>
                              <w:r>
                                <w:rPr>
                                  <w:rFonts w:hint="eastAsia"/>
                                  <w:sz w:val="18"/>
                                  <w:szCs w:val="18"/>
                                  <w:lang w:eastAsia="zh-CN"/>
                                </w:rPr>
                                <w:t>商品混凝土</w:t>
                              </w:r>
                              <w:r>
                                <w:rPr>
                                  <w:rFonts w:hint="eastAsia"/>
                                  <w:sz w:val="18"/>
                                  <w:szCs w:val="18"/>
                                  <w:lang w:val="en-US" w:eastAsia="zh-CN"/>
                                </w:rPr>
                                <w:t>230000t/a</w:t>
                              </w:r>
                            </w:p>
                          </w:txbxContent>
                        </v:textbox>
                      </v:rect>
                      <v:shape id="直接箭头连接符 8" o:spid="_x0000_s1026" o:spt="32" type="#_x0000_t32" style="position:absolute;left:7882;top:3330;height:2070;width:3203;"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9" o:spid="_x0000_s1026" o:spt="32" type="#_x0000_t32" style="position:absolute;left:9466;top:3330;height:2070;width:1619;" filled="f" stroked="t" coordsize="21600,21600" o:gfxdata="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9tDq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10" o:spid="_x0000_s1026" o:spt="32" type="#_x0000_t32" style="position:absolute;left:11040;top:3345;height:2055;width:45;" filled="f" stroked="t" coordsize="21600,21600" o:gfxdata="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8qT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11" o:spid="_x0000_s1026" o:spt="32" type="#_x0000_t32" style="position:absolute;left:11085;top:3315;flip:x;height:2085;width:1433;"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直接箭头连接符 12" o:spid="_x0000_s1026" o:spt="32" type="#_x0000_t32" style="position:absolute;left:11085;top:3345;flip:x;height:2055;width:2925;"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直接箭头连接符 13" o:spid="_x0000_s1026" o:spt="32" type="#_x0000_t32" style="position:absolute;left:11085;top:3345;flip:x;height:2055;width:4275;" filled="f" stroked="t" coordsize="21600,21600" o:gfxdata="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bM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w10:wrap type="none"/>
                      <w10:anchorlock/>
                    </v:group>
                  </w:pict>
                </mc:Fallback>
              </mc:AlternateContent>
            </w:r>
          </w:p>
          <w:p w14:paraId="047B6F1C">
            <w:pPr>
              <w:bidi w:val="0"/>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图2-1物料平衡图</w:t>
            </w:r>
          </w:p>
          <w:p w14:paraId="2C536ABB">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（1）砂子</w:t>
            </w:r>
          </w:p>
          <w:p w14:paraId="071B6E0E">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砂子（主要成分为SiO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），多为人工制造，或是人工从某些石块上打磨下来的，颗粒相对更大一些，饱满感更强一些，拿在手中能清晰地感觉到有颗粒存在。</w:t>
            </w:r>
          </w:p>
          <w:p w14:paraId="562E3A7D">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（2）石子</w:t>
            </w:r>
          </w:p>
          <w:p w14:paraId="0F6880FE">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破碎的小块</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"https://baike.so.com/doc/53428-55964.html" \t "https://baike.so.com/doc/_blank"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岩石</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，它的大小、形状、及纹理都呈现不规则状态。它可能是因为天然原因，或是人为加以破坏之后产生。</w:t>
            </w:r>
          </w:p>
          <w:p w14:paraId="1091FF1F">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（3）水泥</w:t>
            </w:r>
          </w:p>
          <w:p w14:paraId="345C44C4">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泥：粉状水硬性无机胶凝材料。加水搅拌后成浆体，能在空气中硬化或者在水中硬化，并能把砂、石等材料牢固地胶结在一起。早期石灰与火山灰的混合物与现代的石灰火山灰水泥很相似，用它胶结石子制成的商品混凝土，硬化后不但强度较高，而且还能抵抗淡水或含盐水的侵蚀。长期以来，它作为一种重要的胶凝材料，广泛应用于土木建筑、水利、国防等工程。旧时水泥又称</w:t>
            </w:r>
            <w:r>
              <w:rPr>
                <w:rFonts w:hint="eastAsia" w:cs="Times New Roman"/>
                <w:color w:val="auto"/>
                <w:lang w:val="en-US" w:eastAsia="zh-CN"/>
              </w:rPr>
              <w:t>“</w:t>
            </w:r>
            <w:r>
              <w:rPr>
                <w:rFonts w:hint="default" w:ascii="Times New Roman" w:hAnsi="Times New Roman" w:cs="Times New Roman"/>
                <w:color w:val="auto"/>
                <w:lang w:val="en-US" w:eastAsia="zh-CN"/>
              </w:rPr>
              <w:t>洋灰</w:t>
            </w:r>
            <w:r>
              <w:rPr>
                <w:rFonts w:hint="eastAsia" w:cs="Times New Roman"/>
                <w:color w:val="auto"/>
                <w:lang w:val="en-US" w:eastAsia="zh-CN"/>
              </w:rPr>
              <w:t>”</w:t>
            </w:r>
            <w:r>
              <w:rPr>
                <w:rFonts w:hint="default" w:ascii="Times New Roman" w:hAnsi="Times New Roman" w:cs="Times New Roman"/>
                <w:color w:val="auto"/>
                <w:lang w:val="en-US" w:eastAsia="zh-CN"/>
              </w:rPr>
              <w:t>。</w:t>
            </w:r>
          </w:p>
          <w:p w14:paraId="135C4F83">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（4）粉煤灰</w:t>
            </w:r>
          </w:p>
          <w:p w14:paraId="1691CB3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粉煤灰，是从煤燃烧后的烟气中收捕下来的细灰，粉煤灰是燃煤电厂排出的主要固体废物。我国火电厂粉煤灰的主要氧化物组成为：SiO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、Al</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、FeO、Fe</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、CaO、TiO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等。随着电力工业的发展，燃煤电厂的粉煤灰排放量逐年增加，成为我国当前排量较大的工业废渣之一。大量的粉煤灰不加处理，就会产生扬尘，污染大气；若排入水系会造成河流淤塞，而其中的有毒化学物质还会对人体和生物造成危害。但粉煤灰可资源化利用，如作为商品混凝土的掺合料等。</w:t>
            </w:r>
          </w:p>
          <w:p w14:paraId="4213023C">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（5）外加剂</w:t>
            </w:r>
          </w:p>
          <w:p w14:paraId="73BD38AD">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eastAsia="zh-CN"/>
              </w:rPr>
              <w:t>外加剂</w:t>
            </w:r>
            <w:r>
              <w:rPr>
                <w:rFonts w:hint="default" w:ascii="Times New Roman" w:hAnsi="Times New Roman" w:cs="Times New Roman"/>
                <w:color w:val="auto"/>
              </w:rPr>
              <w:t>主要为聚羧酸减水剂，聚羧酸减水剂是一种高性能减水剂，是水泥</w:t>
            </w:r>
            <w:r>
              <w:rPr>
                <w:rFonts w:hint="default" w:ascii="Times New Roman" w:hAnsi="Times New Roman" w:cs="Times New Roman"/>
                <w:color w:val="auto"/>
                <w:lang w:eastAsia="zh-CN"/>
              </w:rPr>
              <w:t>商品混凝土</w:t>
            </w:r>
            <w:r>
              <w:rPr>
                <w:rFonts w:hint="default" w:ascii="Times New Roman" w:hAnsi="Times New Roman" w:cs="Times New Roman"/>
                <w:color w:val="auto"/>
              </w:rPr>
              <w:t>运用中的一种水泥分散剂，羧酸减水剂是由聚乙烯醇单甲醚和甲基丙烯酸先酯化再和甲基丙烯酸缩合而成的大分子链化合物，聚羧酸作为高分子化合物，往往呈树脂状，有很好的强度、韧性、化学稳定性，可作为多种用途的材料。</w:t>
            </w:r>
            <w:r>
              <w:rPr>
                <w:rFonts w:hint="default" w:ascii="Times New Roman" w:hAnsi="Times New Roman" w:cs="Times New Roman"/>
                <w:color w:val="auto"/>
                <w:lang w:val="en-US" w:eastAsia="zh-CN"/>
              </w:rPr>
              <w:t>减水率比</w:t>
            </w:r>
            <w:r>
              <w:rPr>
                <w:rFonts w:hint="eastAsia" w:cs="Times New Roman"/>
                <w:color w:val="auto"/>
                <w:lang w:val="en-US" w:eastAsia="zh-CN"/>
              </w:rPr>
              <w:t>≥</w:t>
            </w:r>
            <w:r>
              <w:rPr>
                <w:rFonts w:hint="default" w:ascii="Times New Roman" w:hAnsi="Times New Roman" w:cs="Times New Roman"/>
                <w:color w:val="auto"/>
                <w:lang w:val="en-US" w:eastAsia="zh-CN"/>
              </w:rPr>
              <w:t>14%，泌水率比</w:t>
            </w:r>
            <w:r>
              <w:rPr>
                <w:rFonts w:hint="eastAsia" w:cs="Times New Roman"/>
                <w:color w:val="auto"/>
                <w:lang w:val="en-US" w:eastAsia="zh-CN"/>
              </w:rPr>
              <w:t>≤</w:t>
            </w:r>
            <w:r>
              <w:rPr>
                <w:rFonts w:hint="default" w:ascii="Times New Roman" w:hAnsi="Times New Roman" w:cs="Times New Roman"/>
                <w:color w:val="auto"/>
                <w:lang w:val="en-US" w:eastAsia="zh-CN"/>
              </w:rPr>
              <w:t>90，含气量</w:t>
            </w:r>
            <w:r>
              <w:rPr>
                <w:rFonts w:hint="eastAsia" w:cs="Times New Roman"/>
                <w:color w:val="auto"/>
                <w:lang w:val="en-US" w:eastAsia="zh-CN"/>
              </w:rPr>
              <w:t>≤</w:t>
            </w:r>
            <w:r>
              <w:rPr>
                <w:rFonts w:hint="default" w:ascii="Times New Roman" w:hAnsi="Times New Roman" w:cs="Times New Roman"/>
                <w:color w:val="auto"/>
                <w:lang w:val="en-US" w:eastAsia="zh-CN"/>
              </w:rPr>
              <w:t>3.0%，凝结时间之差/min：初凝、终凝-90+120，抗压强度比：1d</w:t>
            </w:r>
            <w:r>
              <w:rPr>
                <w:rFonts w:hint="eastAsia" w:cs="Times New Roman"/>
                <w:color w:val="auto"/>
                <w:lang w:val="en-US" w:eastAsia="zh-CN"/>
              </w:rPr>
              <w:t>≥</w:t>
            </w:r>
            <w:r>
              <w:rPr>
                <w:rFonts w:hint="default" w:ascii="Times New Roman" w:hAnsi="Times New Roman" w:cs="Times New Roman"/>
                <w:color w:val="auto"/>
                <w:lang w:val="en-US" w:eastAsia="zh-CN"/>
              </w:rPr>
              <w:t>140%、3d</w:t>
            </w:r>
            <w:r>
              <w:rPr>
                <w:rFonts w:hint="eastAsia" w:cs="Times New Roman"/>
                <w:color w:val="auto"/>
                <w:lang w:val="en-US" w:eastAsia="zh-CN"/>
              </w:rPr>
              <w:t>≥</w:t>
            </w:r>
            <w:r>
              <w:rPr>
                <w:rFonts w:hint="default" w:ascii="Times New Roman" w:hAnsi="Times New Roman" w:cs="Times New Roman"/>
                <w:color w:val="auto"/>
                <w:lang w:val="en-US" w:eastAsia="zh-CN"/>
              </w:rPr>
              <w:t>130%、7d</w:t>
            </w:r>
            <w:r>
              <w:rPr>
                <w:rFonts w:hint="eastAsia" w:cs="Times New Roman"/>
                <w:color w:val="auto"/>
                <w:lang w:val="en-US" w:eastAsia="zh-CN"/>
              </w:rPr>
              <w:t>≥</w:t>
            </w:r>
            <w:r>
              <w:rPr>
                <w:rFonts w:hint="default" w:ascii="Times New Roman" w:hAnsi="Times New Roman" w:cs="Times New Roman"/>
                <w:color w:val="auto"/>
                <w:lang w:val="en-US" w:eastAsia="zh-CN"/>
              </w:rPr>
              <w:t>125%、28d</w:t>
            </w:r>
            <w:r>
              <w:rPr>
                <w:rFonts w:hint="eastAsia" w:cs="Times New Roman"/>
                <w:color w:val="auto"/>
                <w:lang w:val="en-US" w:eastAsia="zh-CN"/>
              </w:rPr>
              <w:t>≥</w:t>
            </w:r>
            <w:r>
              <w:rPr>
                <w:rFonts w:hint="default" w:ascii="Times New Roman" w:hAnsi="Times New Roman" w:cs="Times New Roman"/>
                <w:color w:val="auto"/>
                <w:lang w:val="en-US" w:eastAsia="zh-CN"/>
              </w:rPr>
              <w:t>120%，收缩比</w:t>
            </w:r>
            <w:r>
              <w:rPr>
                <w:rFonts w:hint="eastAsia" w:cs="Times New Roman"/>
                <w:color w:val="auto"/>
                <w:lang w:val="en-US" w:eastAsia="zh-CN"/>
              </w:rPr>
              <w:t>≤</w:t>
            </w:r>
            <w:r>
              <w:rPr>
                <w:rFonts w:hint="default" w:ascii="Times New Roman" w:hAnsi="Times New Roman" w:cs="Times New Roman"/>
                <w:color w:val="auto"/>
                <w:lang w:val="en-US" w:eastAsia="zh-CN"/>
              </w:rPr>
              <w:t>135%。</w:t>
            </w:r>
          </w:p>
          <w:p w14:paraId="03B25202">
            <w:pPr>
              <w:bidi w:val="0"/>
              <w:rPr>
                <w:rFonts w:hint="default" w:ascii="Times New Roman" w:hAnsi="Times New Roman" w:cs="Times New Roman"/>
                <w:b/>
                <w:bCs/>
                <w:color w:val="auto"/>
                <w:lang w:val="en-US" w:eastAsia="zh-CN"/>
              </w:rPr>
            </w:pPr>
            <w:r>
              <w:rPr>
                <w:rFonts w:hint="eastAsia" w:cs="Times New Roman"/>
                <w:b/>
                <w:bCs/>
                <w:color w:val="auto"/>
                <w:lang w:val="en-US" w:eastAsia="zh-CN"/>
              </w:rPr>
              <w:t>6.</w:t>
            </w:r>
            <w:r>
              <w:rPr>
                <w:rFonts w:hint="default" w:ascii="Times New Roman" w:hAnsi="Times New Roman" w:cs="Times New Roman"/>
                <w:b/>
                <w:bCs/>
                <w:color w:val="auto"/>
                <w:lang w:val="en-US" w:eastAsia="zh-CN"/>
              </w:rPr>
              <w:t>劳动定员及生产制度</w:t>
            </w:r>
          </w:p>
          <w:p w14:paraId="39C429E2">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w:t>
            </w:r>
            <w:r>
              <w:rPr>
                <w:rFonts w:hint="eastAsia" w:cs="Times New Roman"/>
                <w:color w:val="auto"/>
                <w:lang w:val="en-US" w:eastAsia="zh-CN"/>
              </w:rPr>
              <w:t>劳动定员20人</w:t>
            </w:r>
            <w:r>
              <w:rPr>
                <w:rFonts w:hint="default" w:ascii="Times New Roman" w:hAnsi="Times New Roman" w:cs="Times New Roman"/>
                <w:color w:val="auto"/>
                <w:lang w:val="en-US" w:eastAsia="zh-CN"/>
              </w:rPr>
              <w:t>，年工作天数</w:t>
            </w:r>
            <w:r>
              <w:rPr>
                <w:rFonts w:hint="eastAsia" w:cs="Times New Roman"/>
                <w:color w:val="auto"/>
                <w:lang w:val="en-US" w:eastAsia="zh-CN"/>
              </w:rPr>
              <w:t>180</w:t>
            </w:r>
            <w:r>
              <w:rPr>
                <w:rFonts w:hint="default" w:ascii="Times New Roman" w:hAnsi="Times New Roman" w:cs="Times New Roman"/>
                <w:color w:val="auto"/>
                <w:lang w:val="en-US" w:eastAsia="zh-CN"/>
              </w:rPr>
              <w:t>天</w:t>
            </w:r>
            <w:r>
              <w:rPr>
                <w:rFonts w:hint="eastAsia" w:cs="Times New Roman"/>
                <w:color w:val="auto"/>
                <w:lang w:val="en-US" w:eastAsia="zh-CN"/>
              </w:rPr>
              <w:t>；</w:t>
            </w:r>
            <w:r>
              <w:rPr>
                <w:rFonts w:hint="default" w:ascii="Times New Roman" w:hAnsi="Times New Roman" w:cs="Times New Roman"/>
                <w:color w:val="auto"/>
                <w:lang w:val="en-US" w:eastAsia="zh-CN"/>
              </w:rPr>
              <w:t>日工作</w:t>
            </w:r>
            <w:r>
              <w:rPr>
                <w:rFonts w:hint="eastAsia" w:cs="Times New Roman"/>
                <w:color w:val="auto"/>
                <w:lang w:val="en-US" w:eastAsia="zh-CN"/>
              </w:rPr>
              <w:t>8</w:t>
            </w:r>
            <w:r>
              <w:rPr>
                <w:rFonts w:hint="default" w:ascii="Times New Roman" w:hAnsi="Times New Roman" w:cs="Times New Roman"/>
                <w:color w:val="auto"/>
                <w:lang w:val="en-US" w:eastAsia="zh-CN"/>
              </w:rPr>
              <w:t>h，夜间不生产。</w:t>
            </w:r>
          </w:p>
          <w:p w14:paraId="15D30079">
            <w:pPr>
              <w:bidi w:val="0"/>
              <w:rPr>
                <w:rFonts w:hint="default" w:ascii="Times New Roman" w:hAnsi="Times New Roman" w:cs="Times New Roman"/>
                <w:b/>
                <w:bCs/>
                <w:color w:val="auto"/>
                <w:lang w:val="en-US" w:eastAsia="zh-CN"/>
              </w:rPr>
            </w:pPr>
            <w:r>
              <w:rPr>
                <w:rFonts w:hint="eastAsia" w:cs="Times New Roman"/>
                <w:b/>
                <w:bCs/>
                <w:color w:val="auto"/>
                <w:lang w:val="en-US" w:eastAsia="zh-CN"/>
              </w:rPr>
              <w:t>7.</w:t>
            </w:r>
            <w:r>
              <w:rPr>
                <w:rFonts w:hint="default" w:ascii="Times New Roman" w:hAnsi="Times New Roman" w:cs="Times New Roman"/>
                <w:b/>
                <w:bCs/>
                <w:color w:val="auto"/>
                <w:lang w:val="en-US" w:eastAsia="zh-CN"/>
              </w:rPr>
              <w:t>公用工程</w:t>
            </w:r>
          </w:p>
          <w:p w14:paraId="4CE7159A">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（1）供水工程</w:t>
            </w:r>
          </w:p>
          <w:p w14:paraId="1ED96B07">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本项目用水主要为生活用水及生产用水</w:t>
            </w:r>
            <w:r>
              <w:rPr>
                <w:rFonts w:hint="default" w:ascii="Times New Roman" w:hAnsi="Times New Roman" w:cs="Times New Roman"/>
                <w:color w:val="auto"/>
                <w:highlight w:val="none"/>
                <w:lang w:val="en-US" w:eastAsia="zh-CN"/>
              </w:rPr>
              <w:t>，本项目生活用水量为</w:t>
            </w:r>
            <w:r>
              <w:rPr>
                <w:rFonts w:hint="default" w:ascii="Times New Roman" w:hAnsi="Times New Roman" w:eastAsia="宋体" w:cs="Times New Roman"/>
                <w:color w:val="auto"/>
                <w:lang w:val="en-US" w:eastAsia="zh-CN"/>
              </w:rPr>
              <w:t>324m³/a，生产用水量为106323.3m³/a</w:t>
            </w:r>
            <w:r>
              <w:rPr>
                <w:rFonts w:hint="eastAsia" w:cs="Times New Roman"/>
                <w:color w:val="auto"/>
                <w:lang w:val="en-US" w:eastAsia="zh-CN"/>
              </w:rPr>
              <w:t>；</w:t>
            </w:r>
            <w:r>
              <w:rPr>
                <w:rFonts w:hint="default" w:ascii="Times New Roman" w:hAnsi="Times New Roman" w:cs="Times New Roman"/>
                <w:color w:val="auto"/>
                <w:highlight w:val="none"/>
                <w:lang w:val="en-US" w:eastAsia="zh-CN"/>
              </w:rPr>
              <w:t>生活用水及生产用水均</w:t>
            </w:r>
            <w:r>
              <w:rPr>
                <w:rFonts w:hint="eastAsia" w:cs="Times New Roman"/>
                <w:color w:val="auto"/>
                <w:highlight w:val="none"/>
                <w:lang w:val="en-US" w:eastAsia="zh-CN"/>
              </w:rPr>
              <w:t>为购买周边用水，罐车拉运至厂区使用。</w:t>
            </w:r>
          </w:p>
          <w:p w14:paraId="46D9122D">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①生活用水</w:t>
            </w:r>
          </w:p>
          <w:p w14:paraId="63D79980">
            <w:pPr>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lang w:val="en-US" w:eastAsia="zh-CN"/>
              </w:rPr>
              <w:t>本项目劳动定员20人，根据《内蒙古自治区行业用水定额》（DB15/T385-2020），职工生活用水量按60</w:t>
            </w:r>
            <w:r>
              <w:rPr>
                <w:rFonts w:hint="default" w:ascii="Times New Roman" w:hAnsi="Times New Roman" w:eastAsia="宋体" w:cs="Times New Roman"/>
                <w:color w:val="auto"/>
                <w:lang w:val="en-US" w:eastAsia="zh-CN"/>
              </w:rPr>
              <w:t>L/人·d计，则用水量为1.2m³/d，本项目年工</w:t>
            </w:r>
            <w:r>
              <w:rPr>
                <w:rFonts w:hint="default" w:ascii="Times New Roman" w:hAnsi="Times New Roman" w:eastAsia="宋体" w:cs="Times New Roman"/>
                <w:color w:val="auto"/>
                <w:highlight w:val="none"/>
                <w:lang w:val="en-US" w:eastAsia="zh-CN"/>
              </w:rPr>
              <w:t>作</w:t>
            </w:r>
            <w:r>
              <w:rPr>
                <w:rFonts w:hint="eastAsia" w:eastAsia="宋体" w:cs="Times New Roman"/>
                <w:color w:val="auto"/>
                <w:highlight w:val="none"/>
                <w:lang w:val="en-US" w:eastAsia="zh-CN"/>
              </w:rPr>
              <w:t>180</w:t>
            </w:r>
            <w:r>
              <w:rPr>
                <w:rFonts w:hint="default" w:ascii="Times New Roman" w:hAnsi="Times New Roman" w:eastAsia="宋体" w:cs="Times New Roman"/>
                <w:color w:val="auto"/>
                <w:highlight w:val="none"/>
                <w:lang w:val="en-US" w:eastAsia="zh-CN"/>
              </w:rPr>
              <w:t>天，则生活用水量为</w:t>
            </w:r>
            <w:r>
              <w:rPr>
                <w:rFonts w:hint="eastAsia" w:eastAsia="宋体" w:cs="Times New Roman"/>
                <w:color w:val="auto"/>
                <w:highlight w:val="none"/>
                <w:lang w:val="en-US" w:eastAsia="zh-CN"/>
              </w:rPr>
              <w:t>216</w:t>
            </w:r>
            <w:r>
              <w:rPr>
                <w:rFonts w:hint="default" w:ascii="Times New Roman" w:hAnsi="Times New Roman" w:eastAsia="宋体" w:cs="Times New Roman"/>
                <w:color w:val="auto"/>
                <w:highlight w:val="none"/>
                <w:lang w:val="en-US" w:eastAsia="zh-CN"/>
              </w:rPr>
              <w:t>m³/a。</w:t>
            </w:r>
          </w:p>
          <w:p w14:paraId="65A054B3">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②生产用水</w:t>
            </w:r>
          </w:p>
          <w:p w14:paraId="7946EDEC">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生产用水主要为搅拌混合用水、原料堆场抑尘用水、搅拌机清洗用水、</w:t>
            </w:r>
            <w:r>
              <w:rPr>
                <w:rFonts w:hint="eastAsia" w:cs="Times New Roman"/>
                <w:color w:val="auto"/>
                <w:lang w:val="en-US" w:eastAsia="zh-CN"/>
              </w:rPr>
              <w:t>商砼罐车清洗用水</w:t>
            </w:r>
            <w:r>
              <w:rPr>
                <w:rFonts w:hint="default" w:ascii="Times New Roman" w:hAnsi="Times New Roman" w:cs="Times New Roman"/>
                <w:color w:val="auto"/>
                <w:lang w:val="en-US" w:eastAsia="zh-CN"/>
              </w:rPr>
              <w:t>及绿化用水。</w:t>
            </w:r>
          </w:p>
          <w:p w14:paraId="52ADEF16">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搅拌混合用水</w:t>
            </w:r>
          </w:p>
          <w:p w14:paraId="1CAF582D">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商品混凝土加工需要加水，根据《内蒙古自治区行业用水定额（2020年版）》</w:t>
            </w:r>
            <w:r>
              <w:rPr>
                <w:rFonts w:hint="eastAsia" w:cs="Times New Roman"/>
                <w:color w:val="auto"/>
                <w:lang w:val="en-US" w:eastAsia="zh-CN"/>
              </w:rPr>
              <w:t>，</w:t>
            </w:r>
            <w:r>
              <w:rPr>
                <w:rFonts w:hint="default" w:ascii="Times New Roman" w:hAnsi="Times New Roman" w:cs="Times New Roman"/>
                <w:color w:val="auto"/>
                <w:lang w:val="en-US" w:eastAsia="zh-CN"/>
              </w:rPr>
              <w:t>水泥制品制造中商品砼的制造用水按0.2m³/t，本项目年生产商品混凝土10万m³/a（比重按2.3t/m³）</w:t>
            </w:r>
            <w:r>
              <w:rPr>
                <w:rFonts w:hint="default" w:ascii="Times New Roman" w:hAnsi="Times New Roman" w:eastAsia="宋体" w:cs="Times New Roman"/>
                <w:color w:val="auto"/>
                <w:lang w:val="en-US" w:eastAsia="zh-CN"/>
              </w:rPr>
              <w:t>，本项目混凝</w:t>
            </w:r>
            <w:r>
              <w:rPr>
                <w:rFonts w:hint="eastAsia" w:cs="Times New Roman"/>
                <w:color w:val="auto"/>
                <w:lang w:val="en-US" w:eastAsia="zh-CN"/>
              </w:rPr>
              <w:t>土</w:t>
            </w:r>
            <w:r>
              <w:rPr>
                <w:rFonts w:hint="default" w:ascii="Times New Roman" w:hAnsi="Times New Roman" w:eastAsia="宋体" w:cs="Times New Roman"/>
                <w:color w:val="auto"/>
                <w:lang w:val="en-US" w:eastAsia="zh-CN"/>
              </w:rPr>
              <w:t>加工搅拌混合用水量为46000m³/a。</w:t>
            </w:r>
          </w:p>
          <w:p w14:paraId="618AA5CF">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原料堆场抑尘用水</w:t>
            </w:r>
          </w:p>
          <w:p w14:paraId="48D2C6F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原料堆场占地面</w:t>
            </w:r>
            <w:r>
              <w:rPr>
                <w:rFonts w:hint="default" w:ascii="Times New Roman" w:hAnsi="Times New Roman" w:cs="Times New Roman"/>
                <w:color w:val="auto"/>
                <w:highlight w:val="none"/>
                <w:lang w:val="en-US" w:eastAsia="zh-CN"/>
              </w:rPr>
              <w:t>积为3600㎡，</w:t>
            </w:r>
            <w:r>
              <w:rPr>
                <w:rFonts w:hint="default" w:ascii="Times New Roman" w:hAnsi="Times New Roman" w:cs="Times New Roman"/>
                <w:color w:val="auto"/>
                <w:lang w:val="en-US" w:eastAsia="zh-CN"/>
              </w:rPr>
              <w:t>为全封闭结构，抑尘用水定额按照0.5L/㎡·d计，则原料堆场抑尘用水量为1.8m³/d</w:t>
            </w:r>
            <w:r>
              <w:rPr>
                <w:rFonts w:hint="eastAsia" w:cs="Times New Roman"/>
                <w:color w:val="auto"/>
                <w:lang w:val="en-US" w:eastAsia="zh-CN"/>
              </w:rPr>
              <w:t>，</w:t>
            </w:r>
            <w:r>
              <w:rPr>
                <w:rFonts w:hint="default" w:ascii="Times New Roman" w:hAnsi="Times New Roman" w:cs="Times New Roman"/>
                <w:color w:val="auto"/>
                <w:lang w:val="en-US" w:eastAsia="zh-CN"/>
              </w:rPr>
              <w:t>本项目年工作</w:t>
            </w:r>
            <w:r>
              <w:rPr>
                <w:rFonts w:hint="eastAsia" w:cs="Times New Roman"/>
                <w:color w:val="auto"/>
                <w:lang w:val="en-US" w:eastAsia="zh-CN"/>
              </w:rPr>
              <w:t>180</w:t>
            </w:r>
            <w:r>
              <w:rPr>
                <w:rFonts w:hint="default" w:ascii="Times New Roman" w:hAnsi="Times New Roman" w:cs="Times New Roman"/>
                <w:color w:val="auto"/>
                <w:lang w:val="en-US" w:eastAsia="zh-CN"/>
              </w:rPr>
              <w:t>d，原料堆场扬尘抑尘年用水量为</w:t>
            </w:r>
            <w:r>
              <w:rPr>
                <w:rFonts w:hint="eastAsia" w:cs="Times New Roman"/>
                <w:color w:val="auto"/>
                <w:lang w:val="en-US" w:eastAsia="zh-CN"/>
              </w:rPr>
              <w:t>324</w:t>
            </w:r>
            <w:r>
              <w:rPr>
                <w:rFonts w:hint="default" w:ascii="Times New Roman" w:hAnsi="Times New Roman" w:cs="Times New Roman"/>
                <w:color w:val="auto"/>
                <w:lang w:val="en-US" w:eastAsia="zh-CN"/>
              </w:rPr>
              <w:t>m³/a。</w:t>
            </w:r>
          </w:p>
          <w:p w14:paraId="3A9270C3">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搅拌机清洗用水</w:t>
            </w:r>
          </w:p>
          <w:p w14:paraId="02EDD545">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每天生产结束后，搅拌机需要清洗以确保正常运行。搅拌机单次清洗用水1.0m³，则年用水量为</w:t>
            </w:r>
            <w:r>
              <w:rPr>
                <w:rFonts w:hint="eastAsia" w:cs="Times New Roman"/>
                <w:color w:val="auto"/>
                <w:lang w:val="en-US" w:eastAsia="zh-CN"/>
              </w:rPr>
              <w:t>180</w:t>
            </w:r>
            <w:r>
              <w:rPr>
                <w:rFonts w:hint="default" w:ascii="Times New Roman" w:hAnsi="Times New Roman" w:cs="Times New Roman"/>
                <w:color w:val="auto"/>
                <w:lang w:val="en-US" w:eastAsia="zh-CN"/>
              </w:rPr>
              <w:t>m³/a。</w:t>
            </w:r>
          </w:p>
          <w:p w14:paraId="31C8C230">
            <w:pPr>
              <w:bidi w:val="0"/>
              <w:rPr>
                <w:rFonts w:hint="default" w:ascii="Times New Roman" w:hAnsi="Times New Roman" w:cs="Times New Roman"/>
                <w:b/>
                <w:bCs/>
                <w:color w:val="auto"/>
                <w:lang w:val="en-US" w:eastAsia="zh-CN"/>
              </w:rPr>
            </w:pPr>
            <w:r>
              <w:rPr>
                <w:rFonts w:hint="eastAsia" w:cs="Times New Roman"/>
                <w:b/>
                <w:bCs/>
                <w:color w:val="auto"/>
                <w:lang w:val="en-US" w:eastAsia="zh-CN"/>
              </w:rPr>
              <w:t>商砼罐车清洗用水</w:t>
            </w:r>
          </w:p>
          <w:p w14:paraId="14E717AA">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项目设置1套自动洗车机用于</w:t>
            </w:r>
            <w:r>
              <w:rPr>
                <w:rFonts w:hint="eastAsia" w:cs="Times New Roman"/>
                <w:color w:val="auto"/>
                <w:lang w:val="en-US" w:eastAsia="zh-CN"/>
              </w:rPr>
              <w:t>清洗</w:t>
            </w:r>
            <w:r>
              <w:rPr>
                <w:rFonts w:hint="default" w:ascii="Times New Roman" w:hAnsi="Times New Roman" w:cs="Times New Roman"/>
                <w:color w:val="auto"/>
                <w:lang w:val="en-US" w:eastAsia="zh-CN"/>
              </w:rPr>
              <w:t>运输车，洗车方式为车辆停在车位上方，多股水流向上喷出，清洗车轮、车辆四周和底部，清洗废水送厂内沉淀系统处理后回用。根据《内蒙古自治区行业用水定额》（DB15/T385-2020）</w:t>
            </w:r>
            <w:r>
              <w:rPr>
                <w:rFonts w:hint="eastAsia" w:cs="Times New Roman"/>
                <w:color w:val="auto"/>
                <w:lang w:val="en-US" w:eastAsia="zh-CN"/>
              </w:rPr>
              <w:t>，</w:t>
            </w:r>
            <w:r>
              <w:rPr>
                <w:rFonts w:hint="default" w:ascii="Times New Roman" w:hAnsi="Times New Roman" w:cs="Times New Roman"/>
                <w:color w:val="auto"/>
                <w:lang w:val="en-US" w:eastAsia="zh-CN"/>
              </w:rPr>
              <w:t>洗车用水定额为0.02m³/车次，</w:t>
            </w:r>
            <w:r>
              <w:rPr>
                <w:rFonts w:hint="default" w:ascii="Times New Roman" w:hAnsi="Times New Roman" w:eastAsia="宋体" w:cs="Times New Roman"/>
                <w:color w:val="auto"/>
                <w:lang w:val="en-US" w:eastAsia="zh-CN"/>
              </w:rPr>
              <w:t>日洗车数量约</w:t>
            </w:r>
            <w:r>
              <w:rPr>
                <w:rFonts w:hint="eastAsia" w:eastAsia="宋体" w:cs="Times New Roman"/>
                <w:color w:val="auto"/>
                <w:lang w:val="en-US" w:eastAsia="zh-CN"/>
              </w:rPr>
              <w:t>17</w:t>
            </w:r>
            <w:r>
              <w:rPr>
                <w:rFonts w:hint="default" w:ascii="Times New Roman" w:hAnsi="Times New Roman" w:eastAsia="宋体" w:cs="Times New Roman"/>
                <w:color w:val="auto"/>
                <w:lang w:val="en-US" w:eastAsia="zh-CN"/>
              </w:rPr>
              <w:t>辆，则日用水量为0.</w:t>
            </w:r>
            <w:r>
              <w:rPr>
                <w:rFonts w:hint="eastAsia" w:eastAsia="宋体" w:cs="Times New Roman"/>
                <w:color w:val="auto"/>
                <w:lang w:val="en-US" w:eastAsia="zh-CN"/>
              </w:rPr>
              <w:t>34</w:t>
            </w:r>
            <w:r>
              <w:rPr>
                <w:rFonts w:hint="default" w:ascii="Times New Roman" w:hAnsi="Times New Roman" w:eastAsia="宋体" w:cs="Times New Roman"/>
                <w:color w:val="auto"/>
                <w:lang w:val="en-US" w:eastAsia="zh-CN"/>
              </w:rPr>
              <w:t>m³/d，即</w:t>
            </w:r>
            <w:r>
              <w:rPr>
                <w:rFonts w:hint="eastAsia" w:eastAsia="宋体" w:cs="Times New Roman"/>
                <w:color w:val="auto"/>
                <w:highlight w:val="none"/>
                <w:lang w:val="en-US" w:eastAsia="zh-CN"/>
              </w:rPr>
              <w:t>61.2</w:t>
            </w:r>
            <w:r>
              <w:rPr>
                <w:rFonts w:hint="default" w:ascii="Times New Roman" w:hAnsi="Times New Roman" w:eastAsia="宋体" w:cs="Times New Roman"/>
                <w:color w:val="auto"/>
                <w:highlight w:val="none"/>
                <w:lang w:val="en-US" w:eastAsia="zh-CN"/>
              </w:rPr>
              <w:t>m³/a。</w:t>
            </w:r>
          </w:p>
          <w:p w14:paraId="588C7267">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绿化用水</w:t>
            </w:r>
          </w:p>
          <w:p w14:paraId="24AC637A">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根据《内蒙古自治区行业用水定额》（DB15/T385-2020）</w:t>
            </w:r>
            <w:r>
              <w:rPr>
                <w:rFonts w:hint="default" w:ascii="Times New Roman" w:hAnsi="Times New Roman" w:cs="Times New Roman"/>
                <w:b w:val="0"/>
                <w:bCs w:val="0"/>
                <w:color w:val="auto"/>
                <w:lang w:val="en-US" w:eastAsia="zh-CN"/>
              </w:rPr>
              <w:t>，绿化用水指标为1.1L/d·㎡，</w:t>
            </w:r>
            <w:r>
              <w:rPr>
                <w:rFonts w:hint="default" w:ascii="Times New Roman" w:hAnsi="Times New Roman" w:cs="Times New Roman"/>
                <w:b w:val="0"/>
                <w:bCs w:val="0"/>
                <w:color w:val="auto"/>
                <w:highlight w:val="none"/>
                <w:lang w:val="en-US" w:eastAsia="zh-CN"/>
              </w:rPr>
              <w:t>绿化用水天数按</w:t>
            </w:r>
            <w:r>
              <w:rPr>
                <w:rFonts w:hint="eastAsia" w:cs="Times New Roman"/>
                <w:b w:val="0"/>
                <w:bCs w:val="0"/>
                <w:color w:val="auto"/>
                <w:highlight w:val="none"/>
                <w:lang w:val="en-US" w:eastAsia="zh-CN"/>
              </w:rPr>
              <w:t>60</w:t>
            </w:r>
            <w:r>
              <w:rPr>
                <w:rFonts w:hint="default" w:ascii="Times New Roman" w:hAnsi="Times New Roman" w:cs="Times New Roman"/>
                <w:b w:val="0"/>
                <w:bCs w:val="0"/>
                <w:color w:val="auto"/>
                <w:highlight w:val="none"/>
                <w:lang w:val="en-US" w:eastAsia="zh-CN"/>
              </w:rPr>
              <w:t>d</w:t>
            </w:r>
            <w:r>
              <w:rPr>
                <w:rFonts w:hint="default" w:ascii="Times New Roman" w:hAnsi="Times New Roman" w:eastAsia="宋体" w:cs="Times New Roman"/>
                <w:color w:val="auto"/>
                <w:highlight w:val="none"/>
                <w:lang w:val="en-US" w:eastAsia="zh-CN"/>
              </w:rPr>
              <w:t>/a，全厂绿化面积200㎡，</w:t>
            </w:r>
            <w:r>
              <w:rPr>
                <w:rFonts w:hint="default" w:ascii="Times New Roman" w:hAnsi="Times New Roman" w:eastAsia="宋体" w:cs="Times New Roman"/>
                <w:color w:val="auto"/>
                <w:lang w:val="en-US" w:eastAsia="zh-CN"/>
              </w:rPr>
              <w:t>则绿化用水量为</w:t>
            </w:r>
            <w:r>
              <w:rPr>
                <w:rFonts w:hint="eastAsia" w:cs="Times New Roman"/>
                <w:color w:val="auto"/>
                <w:lang w:val="en-US" w:eastAsia="zh-CN"/>
              </w:rPr>
              <w:t>0.</w:t>
            </w:r>
            <w:r>
              <w:rPr>
                <w:rFonts w:hint="default" w:ascii="Times New Roman" w:hAnsi="Times New Roman" w:eastAsia="宋体" w:cs="Times New Roman"/>
                <w:color w:val="auto"/>
                <w:lang w:val="en-US" w:eastAsia="zh-CN"/>
              </w:rPr>
              <w:t>22m³/d，即为</w:t>
            </w:r>
            <w:r>
              <w:rPr>
                <w:rFonts w:hint="eastAsia" w:cs="Times New Roman"/>
                <w:color w:val="auto"/>
                <w:lang w:val="en-US" w:eastAsia="zh-CN"/>
              </w:rPr>
              <w:t>13.2</w:t>
            </w:r>
            <w:r>
              <w:rPr>
                <w:rFonts w:hint="default" w:ascii="Times New Roman" w:hAnsi="Times New Roman" w:eastAsia="宋体" w:cs="Times New Roman"/>
                <w:color w:val="auto"/>
                <w:lang w:val="en-US" w:eastAsia="zh-CN"/>
              </w:rPr>
              <w:t>m³/a。</w:t>
            </w:r>
          </w:p>
          <w:p w14:paraId="69783FC7">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（2）排水工程</w:t>
            </w:r>
          </w:p>
          <w:p w14:paraId="33948A71">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①生活污水</w:t>
            </w:r>
          </w:p>
          <w:p w14:paraId="29CA8170">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生活污水排放量按照用水量的80%计算，则生活污水排放量为0.96m³/d，即</w:t>
            </w:r>
            <w:r>
              <w:rPr>
                <w:rFonts w:hint="eastAsia" w:cs="Times New Roman"/>
                <w:color w:val="auto"/>
                <w:lang w:val="en-US" w:eastAsia="zh-CN"/>
              </w:rPr>
              <w:t>172.8</w:t>
            </w:r>
            <w:r>
              <w:rPr>
                <w:rFonts w:hint="default" w:ascii="Times New Roman" w:hAnsi="Times New Roman" w:cs="Times New Roman"/>
                <w:color w:val="auto"/>
                <w:lang w:val="en-US" w:eastAsia="zh-CN"/>
              </w:rPr>
              <w:t>m³/a</w:t>
            </w:r>
            <w:r>
              <w:rPr>
                <w:rFonts w:hint="eastAsia" w:cs="Times New Roman"/>
                <w:color w:val="auto"/>
                <w:lang w:val="en-US" w:eastAsia="zh-CN"/>
              </w:rPr>
              <w:t>；</w:t>
            </w:r>
            <w:r>
              <w:rPr>
                <w:rFonts w:hint="default" w:ascii="Times New Roman" w:hAnsi="Times New Roman" w:cs="Times New Roman"/>
                <w:color w:val="auto"/>
                <w:lang w:val="en-US" w:eastAsia="zh-CN"/>
              </w:rPr>
              <w:t>产生的生活污水由化粪池收集后，拉运至周边生活污水处理厂进行处理，无其他废水外排。</w:t>
            </w:r>
          </w:p>
          <w:p w14:paraId="3103CD35">
            <w:pPr>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②生产废水</w:t>
            </w:r>
          </w:p>
          <w:p w14:paraId="4E544545">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原料堆场抑尘废水</w:t>
            </w:r>
          </w:p>
          <w:p w14:paraId="2E9952CA">
            <w:pPr>
              <w:bidi w:val="0"/>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val="en-US" w:eastAsia="zh-CN"/>
              </w:rPr>
              <w:t>降尘用水为雾化水，粒径在1~100微米</w:t>
            </w:r>
            <w:r>
              <w:rPr>
                <w:rFonts w:hint="eastAsia" w:cs="Times New Roman"/>
                <w:color w:val="auto"/>
                <w:lang w:val="en-US" w:eastAsia="zh-CN"/>
              </w:rPr>
              <w:t>；</w:t>
            </w:r>
            <w:r>
              <w:rPr>
                <w:rFonts w:hint="default" w:ascii="Times New Roman" w:hAnsi="Times New Roman" w:cs="Times New Roman"/>
                <w:color w:val="auto"/>
                <w:lang w:val="en-US" w:eastAsia="zh-CN"/>
              </w:rPr>
              <w:t>作为水雾最终蒸发，无废水产生。</w:t>
            </w:r>
          </w:p>
          <w:p w14:paraId="3471B5B6">
            <w:pPr>
              <w:bidi w:val="0"/>
              <w:rPr>
                <w:rFonts w:hint="default" w:ascii="Times New Roman" w:hAnsi="Times New Roman" w:cs="Times New Roman"/>
                <w:color w:val="auto"/>
                <w:highlight w:val="yellow"/>
                <w:lang w:val="en-US" w:eastAsia="zh-CN"/>
              </w:rPr>
            </w:pPr>
            <w:r>
              <w:rPr>
                <w:rFonts w:hint="default" w:ascii="Times New Roman" w:hAnsi="Times New Roman" w:cs="Times New Roman"/>
                <w:b/>
                <w:bCs/>
                <w:color w:val="auto"/>
                <w:lang w:val="en-US" w:eastAsia="zh-CN"/>
              </w:rPr>
              <w:t>搅拌机清洗废水</w:t>
            </w:r>
          </w:p>
          <w:p w14:paraId="3571248E">
            <w:pPr>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搅拌机清洗系统废水按用水90%计算，排水量为0.</w:t>
            </w:r>
            <w:r>
              <w:rPr>
                <w:rFonts w:hint="eastAsia" w:eastAsia="宋体" w:cs="Times New Roman"/>
                <w:color w:val="auto"/>
                <w:lang w:val="en-US" w:eastAsia="zh-CN"/>
              </w:rPr>
              <w:t>9</w:t>
            </w:r>
            <w:r>
              <w:rPr>
                <w:rFonts w:hint="default" w:ascii="Times New Roman" w:hAnsi="Times New Roman" w:eastAsia="宋体" w:cs="Times New Roman"/>
                <w:color w:val="auto"/>
                <w:lang w:val="en-US" w:eastAsia="zh-CN"/>
              </w:rPr>
              <w:t>m³/d，即162m³/a</w:t>
            </w:r>
            <w:r>
              <w:rPr>
                <w:rFonts w:hint="eastAsia" w:cs="Times New Roman"/>
                <w:color w:val="auto"/>
                <w:lang w:val="en-US" w:eastAsia="zh-CN"/>
              </w:rPr>
              <w:t>；</w:t>
            </w:r>
            <w:r>
              <w:rPr>
                <w:rFonts w:hint="default" w:ascii="Times New Roman" w:hAnsi="Times New Roman" w:eastAsia="宋体" w:cs="Times New Roman"/>
                <w:color w:val="auto"/>
                <w:lang w:val="en-US" w:eastAsia="zh-CN"/>
              </w:rPr>
              <w:t>送厂区沉淀系统处理后回用于商品混凝土产线，不外排。</w:t>
            </w:r>
          </w:p>
          <w:p w14:paraId="6CC97ABE">
            <w:pPr>
              <w:bidi w:val="0"/>
              <w:rPr>
                <w:rFonts w:hint="default" w:ascii="Times New Roman" w:hAnsi="Times New Roman" w:cs="Times New Roman"/>
                <w:b/>
                <w:bCs/>
                <w:color w:val="auto"/>
                <w:lang w:val="en-US" w:eastAsia="zh-CN"/>
              </w:rPr>
            </w:pPr>
            <w:r>
              <w:rPr>
                <w:rFonts w:hint="eastAsia" w:cs="Times New Roman"/>
                <w:b/>
                <w:bCs/>
                <w:color w:val="auto"/>
                <w:lang w:val="en-US" w:eastAsia="zh-CN"/>
              </w:rPr>
              <w:t>商砼罐车清洗废水</w:t>
            </w:r>
          </w:p>
          <w:p w14:paraId="46D1DFCF">
            <w:pPr>
              <w:bidi w:val="0"/>
              <w:rPr>
                <w:rFonts w:hint="default" w:ascii="Times New Roman" w:hAnsi="Times New Roman" w:cs="Times New Roman"/>
                <w:color w:val="auto"/>
                <w:lang w:val="en-US" w:eastAsia="zh-CN"/>
              </w:rPr>
            </w:pPr>
            <w:r>
              <w:rPr>
                <w:rFonts w:hint="eastAsia" w:cs="Times New Roman"/>
                <w:color w:val="auto"/>
                <w:lang w:val="en-US" w:eastAsia="zh-CN"/>
              </w:rPr>
              <w:t>商砼罐车清洗废水</w:t>
            </w:r>
            <w:r>
              <w:rPr>
                <w:rFonts w:hint="default" w:ascii="Times New Roman" w:hAnsi="Times New Roman" w:cs="Times New Roman"/>
                <w:color w:val="auto"/>
                <w:lang w:val="en-US" w:eastAsia="zh-CN"/>
              </w:rPr>
              <w:t>按用水90%计算，则排水量为0.3</w:t>
            </w:r>
            <w:r>
              <w:rPr>
                <w:rFonts w:hint="eastAsia" w:cs="Times New Roman"/>
                <w:color w:val="auto"/>
                <w:lang w:val="en-US" w:eastAsia="zh-CN"/>
              </w:rPr>
              <w:t>1</w:t>
            </w:r>
            <w:r>
              <w:rPr>
                <w:rFonts w:hint="default" w:ascii="Times New Roman" w:hAnsi="Times New Roman" w:cs="Times New Roman"/>
                <w:color w:val="auto"/>
                <w:lang w:val="en-US" w:eastAsia="zh-CN"/>
              </w:rPr>
              <w:t>m³/d，即</w:t>
            </w:r>
            <w:r>
              <w:rPr>
                <w:rFonts w:hint="eastAsia" w:cs="Times New Roman"/>
                <w:color w:val="auto"/>
                <w:lang w:val="en-US" w:eastAsia="zh-CN"/>
              </w:rPr>
              <w:t>55.8</w:t>
            </w:r>
            <w:r>
              <w:rPr>
                <w:rFonts w:hint="default" w:ascii="Times New Roman" w:hAnsi="Times New Roman" w:cs="Times New Roman"/>
                <w:color w:val="auto"/>
                <w:lang w:val="en-US" w:eastAsia="zh-CN"/>
              </w:rPr>
              <w:t>m³/a</w:t>
            </w:r>
            <w:r>
              <w:rPr>
                <w:rFonts w:hint="eastAsia" w:cs="Times New Roman"/>
                <w:color w:val="auto"/>
                <w:lang w:val="en-US" w:eastAsia="zh-CN"/>
              </w:rPr>
              <w:t>；</w:t>
            </w:r>
            <w:r>
              <w:rPr>
                <w:rFonts w:hint="default" w:ascii="Times New Roman" w:hAnsi="Times New Roman" w:cs="Times New Roman"/>
                <w:color w:val="auto"/>
                <w:lang w:val="en-US" w:eastAsia="zh-CN"/>
              </w:rPr>
              <w:t>送厂区沉淀系统处理后回用于商品混凝土产线。</w:t>
            </w:r>
          </w:p>
          <w:p w14:paraId="106CCE01">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初期雨水</w:t>
            </w:r>
          </w:p>
          <w:p w14:paraId="548E8D6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初期雨水经初期雨水池收集后</w:t>
            </w:r>
            <w:r>
              <w:rPr>
                <w:rFonts w:hint="eastAsia" w:cs="Times New Roman"/>
                <w:color w:val="auto"/>
                <w:lang w:val="en-US" w:eastAsia="zh-CN"/>
              </w:rPr>
              <w:t>，</w:t>
            </w:r>
            <w:r>
              <w:rPr>
                <w:rFonts w:hint="default" w:ascii="Times New Roman" w:hAnsi="Times New Roman" w:cs="Times New Roman"/>
                <w:color w:val="auto"/>
                <w:lang w:val="en-US" w:eastAsia="zh-CN"/>
              </w:rPr>
              <w:t>送厂内沉淀系统处理后</w:t>
            </w:r>
            <w:r>
              <w:rPr>
                <w:rFonts w:hint="eastAsia" w:cs="Times New Roman"/>
                <w:color w:val="auto"/>
                <w:lang w:val="en-US" w:eastAsia="zh-CN"/>
              </w:rPr>
              <w:t>，</w:t>
            </w:r>
            <w:r>
              <w:rPr>
                <w:rFonts w:hint="default" w:ascii="Times New Roman" w:hAnsi="Times New Roman" w:cs="Times New Roman"/>
                <w:color w:val="auto"/>
                <w:lang w:val="en-US" w:eastAsia="zh-CN"/>
              </w:rPr>
              <w:t>回用于原料堆场洒水抑尘。</w:t>
            </w:r>
          </w:p>
          <w:p w14:paraId="511407D5">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绿化</w:t>
            </w:r>
          </w:p>
          <w:p w14:paraId="56F4FB79">
            <w:pPr>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本项目绿化用水全部</w:t>
            </w:r>
            <w:r>
              <w:rPr>
                <w:rFonts w:hint="eastAsia" w:cs="Times New Roman"/>
                <w:b w:val="0"/>
                <w:bCs w:val="0"/>
                <w:color w:val="auto"/>
                <w:lang w:val="en-US" w:eastAsia="zh-CN"/>
              </w:rPr>
              <w:t>自然蒸发</w:t>
            </w:r>
            <w:r>
              <w:rPr>
                <w:rFonts w:hint="default" w:ascii="Times New Roman" w:hAnsi="Times New Roman" w:cs="Times New Roman"/>
                <w:b w:val="0"/>
                <w:bCs w:val="0"/>
                <w:color w:val="auto"/>
                <w:lang w:val="en-US" w:eastAsia="zh-CN"/>
              </w:rPr>
              <w:t>。</w:t>
            </w:r>
          </w:p>
          <w:p w14:paraId="6CA7BD6C">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本项目用水平衡一览表2-5。</w:t>
            </w:r>
          </w:p>
          <w:p w14:paraId="69E20C91">
            <w:pPr>
              <w:bidi w:val="0"/>
              <w:ind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表2-5给排水平衡一览表</w:t>
            </w:r>
          </w:p>
          <w:tbl>
            <w:tblPr>
              <w:tblStyle w:val="20"/>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29"/>
              <w:gridCol w:w="1185"/>
              <w:gridCol w:w="1185"/>
              <w:gridCol w:w="1050"/>
              <w:gridCol w:w="1065"/>
              <w:gridCol w:w="1080"/>
              <w:gridCol w:w="427"/>
            </w:tblGrid>
            <w:tr w14:paraId="4AAF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dxa"/>
                  <w:tcBorders>
                    <w:tl2br w:val="nil"/>
                    <w:tr2bl w:val="nil"/>
                  </w:tcBorders>
                  <w:noWrap w:val="0"/>
                  <w:vAlign w:val="center"/>
                </w:tcPr>
                <w:p w14:paraId="649BDF02">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序号</w:t>
                  </w:r>
                </w:p>
              </w:tc>
              <w:tc>
                <w:tcPr>
                  <w:tcW w:w="1229" w:type="dxa"/>
                  <w:tcBorders>
                    <w:tl2br w:val="nil"/>
                    <w:tr2bl w:val="nil"/>
                  </w:tcBorders>
                  <w:noWrap w:val="0"/>
                  <w:vAlign w:val="center"/>
                </w:tcPr>
                <w:p w14:paraId="3EB67D06">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用水工序</w:t>
                  </w:r>
                </w:p>
              </w:tc>
              <w:tc>
                <w:tcPr>
                  <w:tcW w:w="1185" w:type="dxa"/>
                  <w:tcBorders>
                    <w:tl2br w:val="nil"/>
                    <w:tr2bl w:val="nil"/>
                  </w:tcBorders>
                  <w:noWrap w:val="0"/>
                  <w:vAlign w:val="center"/>
                </w:tcPr>
                <w:p w14:paraId="54EF3840">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总用水量（</w:t>
                  </w:r>
                  <w:r>
                    <w:rPr>
                      <w:rFonts w:hint="default" w:ascii="Times New Roman" w:hAnsi="Times New Roman" w:cs="Times New Roman"/>
                      <w:color w:val="auto"/>
                      <w:lang w:val="en-US" w:eastAsia="zh-CN"/>
                    </w:rPr>
                    <w:t>m³</w:t>
                  </w:r>
                  <w:r>
                    <w:rPr>
                      <w:rFonts w:hint="default" w:ascii="Times New Roman" w:hAnsi="Times New Roman" w:cs="Times New Roman"/>
                      <w:color w:val="auto"/>
                      <w:lang w:val="en-US"/>
                    </w:rPr>
                    <w:t>/d）</w:t>
                  </w:r>
                </w:p>
              </w:tc>
              <w:tc>
                <w:tcPr>
                  <w:tcW w:w="1185" w:type="dxa"/>
                  <w:tcBorders>
                    <w:tl2br w:val="nil"/>
                    <w:tr2bl w:val="nil"/>
                  </w:tcBorders>
                  <w:noWrap w:val="0"/>
                  <w:vAlign w:val="center"/>
                </w:tcPr>
                <w:p w14:paraId="487B91F1">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循环水量（</w:t>
                  </w:r>
                  <w:r>
                    <w:rPr>
                      <w:rFonts w:hint="default" w:ascii="Times New Roman" w:hAnsi="Times New Roman" w:cs="Times New Roman"/>
                      <w:color w:val="auto"/>
                      <w:lang w:val="en-US" w:eastAsia="zh-CN"/>
                    </w:rPr>
                    <w:t>m³</w:t>
                  </w:r>
                  <w:r>
                    <w:rPr>
                      <w:rFonts w:hint="default" w:ascii="Times New Roman" w:hAnsi="Times New Roman" w:cs="Times New Roman"/>
                      <w:color w:val="auto"/>
                      <w:lang w:val="en-US"/>
                    </w:rPr>
                    <w:t>/d）</w:t>
                  </w:r>
                </w:p>
              </w:tc>
              <w:tc>
                <w:tcPr>
                  <w:tcW w:w="1050" w:type="dxa"/>
                  <w:tcBorders>
                    <w:tl2br w:val="nil"/>
                    <w:tr2bl w:val="nil"/>
                  </w:tcBorders>
                  <w:noWrap w:val="0"/>
                  <w:vAlign w:val="center"/>
                </w:tcPr>
                <w:p w14:paraId="463C951F">
                  <w:pPr>
                    <w:topLinePunct w:val="0"/>
                    <w:autoSpaceDE w:val="0"/>
                    <w:autoSpaceDN w:val="0"/>
                    <w:spacing w:line="240" w:lineRule="auto"/>
                    <w:ind w:firstLine="0" w:firstLineChars="0"/>
                    <w:jc w:val="center"/>
                    <w:rPr>
                      <w:rFonts w:hint="eastAsia" w:ascii="Times New Roman" w:hAnsi="Times New Roman" w:eastAsia="宋体" w:cs="Times New Roman"/>
                      <w:color w:val="auto"/>
                      <w:lang w:val="en-US" w:eastAsia="zh-CN"/>
                    </w:rPr>
                  </w:pPr>
                  <w:r>
                    <w:rPr>
                      <w:rFonts w:hint="default" w:ascii="Times New Roman" w:hAnsi="Times New Roman" w:cs="Times New Roman"/>
                      <w:color w:val="auto"/>
                      <w:lang w:val="en-US"/>
                    </w:rPr>
                    <w:t>新鲜水（</w:t>
                  </w:r>
                  <w:r>
                    <w:rPr>
                      <w:rFonts w:hint="default" w:ascii="Times New Roman" w:hAnsi="Times New Roman" w:cs="Times New Roman"/>
                      <w:color w:val="auto"/>
                      <w:lang w:val="en-US" w:eastAsia="zh-CN"/>
                    </w:rPr>
                    <w:t>m³</w:t>
                  </w:r>
                  <w:r>
                    <w:rPr>
                      <w:rFonts w:hint="default" w:ascii="Times New Roman" w:hAnsi="Times New Roman" w:cs="Times New Roman"/>
                      <w:color w:val="auto"/>
                      <w:lang w:val="en-US"/>
                    </w:rPr>
                    <w:t>/d）</w:t>
                  </w:r>
                </w:p>
              </w:tc>
              <w:tc>
                <w:tcPr>
                  <w:tcW w:w="1065" w:type="dxa"/>
                  <w:tcBorders>
                    <w:tl2br w:val="nil"/>
                    <w:tr2bl w:val="nil"/>
                  </w:tcBorders>
                  <w:noWrap w:val="0"/>
                  <w:vAlign w:val="center"/>
                </w:tcPr>
                <w:p w14:paraId="36956B75">
                  <w:pPr>
                    <w:topLinePunct w:val="0"/>
                    <w:autoSpaceDE w:val="0"/>
                    <w:autoSpaceDN w:val="0"/>
                    <w:spacing w:line="240" w:lineRule="auto"/>
                    <w:ind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损耗</w:t>
                  </w:r>
                </w:p>
                <w:p w14:paraId="725C2EF0">
                  <w:pPr>
                    <w:topLinePunct w:val="0"/>
                    <w:autoSpaceDE w:val="0"/>
                    <w:autoSpaceDN w:val="0"/>
                    <w:spacing w:line="240" w:lineRule="auto"/>
                    <w:ind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w:t>
                  </w:r>
                  <w:r>
                    <w:rPr>
                      <w:rFonts w:hint="default" w:ascii="Times New Roman" w:hAnsi="Times New Roman" w:cs="Times New Roman"/>
                      <w:color w:val="auto"/>
                      <w:lang w:val="en-US" w:eastAsia="zh-CN"/>
                    </w:rPr>
                    <w:t>m³</w:t>
                  </w:r>
                  <w:r>
                    <w:rPr>
                      <w:rFonts w:hint="default" w:ascii="Times New Roman" w:hAnsi="Times New Roman" w:cs="Times New Roman"/>
                      <w:color w:val="auto"/>
                      <w:lang w:val="en-US"/>
                    </w:rPr>
                    <w:t>/d）</w:t>
                  </w:r>
                </w:p>
              </w:tc>
              <w:tc>
                <w:tcPr>
                  <w:tcW w:w="1080" w:type="dxa"/>
                  <w:tcBorders>
                    <w:tl2br w:val="nil"/>
                    <w:tr2bl w:val="nil"/>
                  </w:tcBorders>
                  <w:noWrap w:val="0"/>
                  <w:vAlign w:val="center"/>
                </w:tcPr>
                <w:p w14:paraId="520883E7">
                  <w:pPr>
                    <w:topLinePunct w:val="0"/>
                    <w:autoSpaceDE w:val="0"/>
                    <w:autoSpaceDN w:val="0"/>
                    <w:spacing w:line="240" w:lineRule="auto"/>
                    <w:ind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排水量（</w:t>
                  </w:r>
                  <w:r>
                    <w:rPr>
                      <w:rFonts w:hint="default" w:ascii="Times New Roman" w:hAnsi="Times New Roman" w:cs="Times New Roman"/>
                      <w:color w:val="auto"/>
                      <w:lang w:val="en-US" w:eastAsia="zh-CN"/>
                    </w:rPr>
                    <w:t>m³</w:t>
                  </w:r>
                  <w:r>
                    <w:rPr>
                      <w:rFonts w:hint="default" w:ascii="Times New Roman" w:hAnsi="Times New Roman" w:cs="Times New Roman"/>
                      <w:color w:val="auto"/>
                      <w:lang w:val="en-US"/>
                    </w:rPr>
                    <w:t>/d）</w:t>
                  </w:r>
                </w:p>
              </w:tc>
              <w:tc>
                <w:tcPr>
                  <w:tcW w:w="427" w:type="dxa"/>
                  <w:tcBorders>
                    <w:tl2br w:val="nil"/>
                    <w:tr2bl w:val="nil"/>
                  </w:tcBorders>
                  <w:noWrap w:val="0"/>
                  <w:vAlign w:val="center"/>
                </w:tcPr>
                <w:p w14:paraId="65E69E0A">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备注</w:t>
                  </w:r>
                </w:p>
              </w:tc>
            </w:tr>
            <w:tr w14:paraId="61C0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0" w:type="dxa"/>
                  <w:tcBorders>
                    <w:tl2br w:val="nil"/>
                    <w:tr2bl w:val="nil"/>
                  </w:tcBorders>
                  <w:noWrap w:val="0"/>
                  <w:vAlign w:val="center"/>
                </w:tcPr>
                <w:p w14:paraId="04AFB548">
                  <w:pPr>
                    <w:topLinePunct w:val="0"/>
                    <w:autoSpaceDE w:val="0"/>
                    <w:autoSpaceDN w:val="0"/>
                    <w:spacing w:line="240" w:lineRule="auto"/>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rPr>
                    <w:t>1</w:t>
                  </w:r>
                </w:p>
              </w:tc>
              <w:tc>
                <w:tcPr>
                  <w:tcW w:w="1229" w:type="dxa"/>
                  <w:tcBorders>
                    <w:tl2br w:val="nil"/>
                    <w:tr2bl w:val="nil"/>
                  </w:tcBorders>
                  <w:noWrap w:val="0"/>
                  <w:vAlign w:val="center"/>
                </w:tcPr>
                <w:p w14:paraId="0B44E23C">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生活用水</w:t>
                  </w:r>
                </w:p>
              </w:tc>
              <w:tc>
                <w:tcPr>
                  <w:tcW w:w="1185" w:type="dxa"/>
                  <w:tcBorders>
                    <w:tl2br w:val="nil"/>
                    <w:tr2bl w:val="nil"/>
                  </w:tcBorders>
                  <w:noWrap w:val="0"/>
                  <w:vAlign w:val="center"/>
                </w:tcPr>
                <w:p w14:paraId="0A229BB1">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w:t>
                  </w:r>
                </w:p>
              </w:tc>
              <w:tc>
                <w:tcPr>
                  <w:tcW w:w="1185" w:type="dxa"/>
                  <w:tcBorders>
                    <w:tl2br w:val="nil"/>
                    <w:tr2bl w:val="nil"/>
                  </w:tcBorders>
                  <w:noWrap w:val="0"/>
                  <w:vAlign w:val="center"/>
                </w:tcPr>
                <w:p w14:paraId="20140616">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50" w:type="dxa"/>
                  <w:tcBorders>
                    <w:tl2br w:val="nil"/>
                    <w:tr2bl w:val="nil"/>
                  </w:tcBorders>
                  <w:noWrap w:val="0"/>
                  <w:vAlign w:val="center"/>
                </w:tcPr>
                <w:p w14:paraId="3B79EAC6">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w:t>
                  </w:r>
                </w:p>
              </w:tc>
              <w:tc>
                <w:tcPr>
                  <w:tcW w:w="1065" w:type="dxa"/>
                  <w:tcBorders>
                    <w:tl2br w:val="nil"/>
                    <w:tr2bl w:val="nil"/>
                  </w:tcBorders>
                  <w:noWrap w:val="0"/>
                  <w:vAlign w:val="center"/>
                </w:tcPr>
                <w:p w14:paraId="0E9C596C">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0.24</w:t>
                  </w:r>
                </w:p>
              </w:tc>
              <w:tc>
                <w:tcPr>
                  <w:tcW w:w="1080" w:type="dxa"/>
                  <w:tcBorders>
                    <w:tl2br w:val="nil"/>
                    <w:tr2bl w:val="nil"/>
                  </w:tcBorders>
                  <w:noWrap w:val="0"/>
                  <w:vAlign w:val="center"/>
                </w:tcPr>
                <w:p w14:paraId="7E0159A8">
                  <w:pPr>
                    <w:topLinePunct w:val="0"/>
                    <w:autoSpaceDE w:val="0"/>
                    <w:autoSpaceDN w:val="0"/>
                    <w:spacing w:line="240" w:lineRule="auto"/>
                    <w:ind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0.96</w:t>
                  </w:r>
                </w:p>
              </w:tc>
              <w:tc>
                <w:tcPr>
                  <w:tcW w:w="427" w:type="dxa"/>
                  <w:tcBorders>
                    <w:tl2br w:val="nil"/>
                    <w:tr2bl w:val="nil"/>
                  </w:tcBorders>
                  <w:noWrap w:val="0"/>
                  <w:vAlign w:val="center"/>
                </w:tcPr>
                <w:p w14:paraId="13251818">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1669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noWrap w:val="0"/>
                  <w:vAlign w:val="center"/>
                </w:tcPr>
                <w:p w14:paraId="5CD68FD2">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1229" w:type="dxa"/>
                  <w:tcBorders>
                    <w:tl2br w:val="nil"/>
                    <w:tr2bl w:val="nil"/>
                  </w:tcBorders>
                  <w:noWrap w:val="0"/>
                  <w:vAlign w:val="center"/>
                </w:tcPr>
                <w:p w14:paraId="503C0BA2">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搅拌混合用水</w:t>
                  </w:r>
                </w:p>
              </w:tc>
              <w:tc>
                <w:tcPr>
                  <w:tcW w:w="1185" w:type="dxa"/>
                  <w:tcBorders>
                    <w:tl2br w:val="nil"/>
                    <w:tr2bl w:val="nil"/>
                  </w:tcBorders>
                  <w:noWrap w:val="0"/>
                  <w:vAlign w:val="center"/>
                </w:tcPr>
                <w:p w14:paraId="29B7812F">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255.6</w:t>
                  </w:r>
                </w:p>
              </w:tc>
              <w:tc>
                <w:tcPr>
                  <w:tcW w:w="1185" w:type="dxa"/>
                  <w:tcBorders>
                    <w:tl2br w:val="nil"/>
                    <w:tr2bl w:val="nil"/>
                  </w:tcBorders>
                  <w:noWrap w:val="0"/>
                  <w:vAlign w:val="center"/>
                </w:tcPr>
                <w:p w14:paraId="756B98F2">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w:t>
                  </w:r>
                </w:p>
              </w:tc>
              <w:tc>
                <w:tcPr>
                  <w:tcW w:w="1050" w:type="dxa"/>
                  <w:tcBorders>
                    <w:tl2br w:val="nil"/>
                    <w:tr2bl w:val="nil"/>
                  </w:tcBorders>
                  <w:noWrap w:val="0"/>
                  <w:vAlign w:val="center"/>
                </w:tcPr>
                <w:p w14:paraId="20883673">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255.6</w:t>
                  </w:r>
                </w:p>
              </w:tc>
              <w:tc>
                <w:tcPr>
                  <w:tcW w:w="1065" w:type="dxa"/>
                  <w:tcBorders>
                    <w:tl2br w:val="nil"/>
                    <w:tr2bl w:val="nil"/>
                  </w:tcBorders>
                  <w:noWrap w:val="0"/>
                  <w:vAlign w:val="center"/>
                </w:tcPr>
                <w:p w14:paraId="1D1E806A">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255.6</w:t>
                  </w:r>
                </w:p>
              </w:tc>
              <w:tc>
                <w:tcPr>
                  <w:tcW w:w="1080" w:type="dxa"/>
                  <w:tcBorders>
                    <w:tl2br w:val="nil"/>
                    <w:tr2bl w:val="nil"/>
                  </w:tcBorders>
                  <w:noWrap w:val="0"/>
                  <w:vAlign w:val="center"/>
                </w:tcPr>
                <w:p w14:paraId="2758CD98">
                  <w:pPr>
                    <w:topLinePunct w:val="0"/>
                    <w:autoSpaceDE w:val="0"/>
                    <w:autoSpaceDN w:val="0"/>
                    <w:spacing w:line="240" w:lineRule="auto"/>
                    <w:ind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w:t>
                  </w:r>
                </w:p>
              </w:tc>
              <w:tc>
                <w:tcPr>
                  <w:tcW w:w="427" w:type="dxa"/>
                  <w:tcBorders>
                    <w:tl2br w:val="nil"/>
                    <w:tr2bl w:val="nil"/>
                  </w:tcBorders>
                  <w:noWrap w:val="0"/>
                  <w:vAlign w:val="center"/>
                </w:tcPr>
                <w:p w14:paraId="60C268F5">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5C0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noWrap w:val="0"/>
                  <w:vAlign w:val="center"/>
                </w:tcPr>
                <w:p w14:paraId="46513367">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1229" w:type="dxa"/>
                  <w:tcBorders>
                    <w:tl2br w:val="nil"/>
                    <w:tr2bl w:val="nil"/>
                  </w:tcBorders>
                  <w:noWrap w:val="0"/>
                  <w:vAlign w:val="center"/>
                </w:tcPr>
                <w:p w14:paraId="1E9793FA">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原料堆场抑尘用水</w:t>
                  </w:r>
                </w:p>
              </w:tc>
              <w:tc>
                <w:tcPr>
                  <w:tcW w:w="1185" w:type="dxa"/>
                  <w:tcBorders>
                    <w:tl2br w:val="nil"/>
                    <w:tr2bl w:val="nil"/>
                  </w:tcBorders>
                  <w:noWrap w:val="0"/>
                  <w:vAlign w:val="center"/>
                </w:tcPr>
                <w:p w14:paraId="525DE8C0">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1.80</w:t>
                  </w:r>
                </w:p>
              </w:tc>
              <w:tc>
                <w:tcPr>
                  <w:tcW w:w="1185" w:type="dxa"/>
                  <w:tcBorders>
                    <w:tl2br w:val="nil"/>
                    <w:tr2bl w:val="nil"/>
                  </w:tcBorders>
                  <w:noWrap w:val="0"/>
                  <w:vAlign w:val="center"/>
                </w:tcPr>
                <w:p w14:paraId="10E950F9">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50" w:type="dxa"/>
                  <w:tcBorders>
                    <w:tl2br w:val="nil"/>
                    <w:tr2bl w:val="nil"/>
                  </w:tcBorders>
                  <w:noWrap w:val="0"/>
                  <w:vAlign w:val="center"/>
                </w:tcPr>
                <w:p w14:paraId="13185E7A">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1.80</w:t>
                  </w:r>
                </w:p>
              </w:tc>
              <w:tc>
                <w:tcPr>
                  <w:tcW w:w="1065" w:type="dxa"/>
                  <w:tcBorders>
                    <w:tl2br w:val="nil"/>
                    <w:tr2bl w:val="nil"/>
                  </w:tcBorders>
                  <w:noWrap w:val="0"/>
                  <w:vAlign w:val="center"/>
                </w:tcPr>
                <w:p w14:paraId="558CE4B5">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1.80</w:t>
                  </w:r>
                </w:p>
              </w:tc>
              <w:tc>
                <w:tcPr>
                  <w:tcW w:w="1080" w:type="dxa"/>
                  <w:tcBorders>
                    <w:tl2br w:val="nil"/>
                    <w:tr2bl w:val="nil"/>
                  </w:tcBorders>
                  <w:noWrap w:val="0"/>
                  <w:vAlign w:val="center"/>
                </w:tcPr>
                <w:p w14:paraId="7D4AF05A">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27" w:type="dxa"/>
                  <w:tcBorders>
                    <w:tl2br w:val="nil"/>
                    <w:tr2bl w:val="nil"/>
                  </w:tcBorders>
                  <w:noWrap w:val="0"/>
                  <w:vAlign w:val="center"/>
                </w:tcPr>
                <w:p w14:paraId="0D0CB7D8">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201D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noWrap w:val="0"/>
                  <w:vAlign w:val="center"/>
                </w:tcPr>
                <w:p w14:paraId="22C441EC">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1229" w:type="dxa"/>
                  <w:tcBorders>
                    <w:tl2br w:val="nil"/>
                    <w:tr2bl w:val="nil"/>
                  </w:tcBorders>
                  <w:noWrap w:val="0"/>
                  <w:vAlign w:val="center"/>
                </w:tcPr>
                <w:p w14:paraId="0D4C77D0">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搅拌机清洗用水</w:t>
                  </w:r>
                </w:p>
              </w:tc>
              <w:tc>
                <w:tcPr>
                  <w:tcW w:w="1185" w:type="dxa"/>
                  <w:tcBorders>
                    <w:tl2br w:val="nil"/>
                    <w:tr2bl w:val="nil"/>
                  </w:tcBorders>
                  <w:noWrap w:val="0"/>
                  <w:vAlign w:val="center"/>
                </w:tcPr>
                <w:p w14:paraId="0D11B8B7">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1185" w:type="dxa"/>
                  <w:tcBorders>
                    <w:tl2br w:val="nil"/>
                    <w:tr2bl w:val="nil"/>
                  </w:tcBorders>
                  <w:noWrap w:val="0"/>
                  <w:vAlign w:val="center"/>
                </w:tcPr>
                <w:p w14:paraId="55E6A4CF">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w:t>
                  </w:r>
                </w:p>
              </w:tc>
              <w:tc>
                <w:tcPr>
                  <w:tcW w:w="1050" w:type="dxa"/>
                  <w:tcBorders>
                    <w:tl2br w:val="nil"/>
                    <w:tr2bl w:val="nil"/>
                  </w:tcBorders>
                  <w:noWrap w:val="0"/>
                  <w:vAlign w:val="center"/>
                </w:tcPr>
                <w:p w14:paraId="25603E59">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1065" w:type="dxa"/>
                  <w:tcBorders>
                    <w:tl2br w:val="nil"/>
                    <w:tr2bl w:val="nil"/>
                  </w:tcBorders>
                  <w:noWrap w:val="0"/>
                  <w:vAlign w:val="center"/>
                </w:tcPr>
                <w:p w14:paraId="1CE593A2">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0.10</w:t>
                  </w:r>
                </w:p>
              </w:tc>
              <w:tc>
                <w:tcPr>
                  <w:tcW w:w="1080" w:type="dxa"/>
                  <w:tcBorders>
                    <w:tl2br w:val="nil"/>
                    <w:tr2bl w:val="nil"/>
                  </w:tcBorders>
                  <w:noWrap w:val="0"/>
                  <w:vAlign w:val="center"/>
                </w:tcPr>
                <w:p w14:paraId="6121795B">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0.90</w:t>
                  </w:r>
                </w:p>
              </w:tc>
              <w:tc>
                <w:tcPr>
                  <w:tcW w:w="427" w:type="dxa"/>
                  <w:tcBorders>
                    <w:tl2br w:val="nil"/>
                    <w:tr2bl w:val="nil"/>
                  </w:tcBorders>
                  <w:noWrap w:val="0"/>
                  <w:vAlign w:val="center"/>
                </w:tcPr>
                <w:p w14:paraId="458C179B">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432D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noWrap w:val="0"/>
                  <w:vAlign w:val="center"/>
                </w:tcPr>
                <w:p w14:paraId="30BEB173">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1229" w:type="dxa"/>
                  <w:tcBorders>
                    <w:tl2br w:val="nil"/>
                    <w:tr2bl w:val="nil"/>
                  </w:tcBorders>
                  <w:noWrap w:val="0"/>
                  <w:vAlign w:val="center"/>
                </w:tcPr>
                <w:p w14:paraId="24AD7F09">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商砼罐车清洗用水</w:t>
                  </w:r>
                </w:p>
              </w:tc>
              <w:tc>
                <w:tcPr>
                  <w:tcW w:w="1185" w:type="dxa"/>
                  <w:tcBorders>
                    <w:tl2br w:val="nil"/>
                    <w:tr2bl w:val="nil"/>
                  </w:tcBorders>
                  <w:noWrap w:val="0"/>
                  <w:vAlign w:val="center"/>
                </w:tcPr>
                <w:p w14:paraId="675CE231">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0.34</w:t>
                  </w:r>
                </w:p>
              </w:tc>
              <w:tc>
                <w:tcPr>
                  <w:tcW w:w="1185" w:type="dxa"/>
                  <w:tcBorders>
                    <w:tl2br w:val="nil"/>
                    <w:tr2bl w:val="nil"/>
                  </w:tcBorders>
                  <w:noWrap w:val="0"/>
                  <w:vAlign w:val="center"/>
                </w:tcPr>
                <w:p w14:paraId="36CA8578">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w:t>
                  </w:r>
                </w:p>
              </w:tc>
              <w:tc>
                <w:tcPr>
                  <w:tcW w:w="1050" w:type="dxa"/>
                  <w:tcBorders>
                    <w:tl2br w:val="nil"/>
                    <w:tr2bl w:val="nil"/>
                  </w:tcBorders>
                  <w:noWrap w:val="0"/>
                  <w:vAlign w:val="center"/>
                </w:tcPr>
                <w:p w14:paraId="75C92A55">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0.34</w:t>
                  </w:r>
                </w:p>
              </w:tc>
              <w:tc>
                <w:tcPr>
                  <w:tcW w:w="1065" w:type="dxa"/>
                  <w:tcBorders>
                    <w:tl2br w:val="nil"/>
                    <w:tr2bl w:val="nil"/>
                  </w:tcBorders>
                  <w:noWrap w:val="0"/>
                  <w:vAlign w:val="center"/>
                </w:tcPr>
                <w:p w14:paraId="0FCCF070">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0.03</w:t>
                  </w:r>
                </w:p>
              </w:tc>
              <w:tc>
                <w:tcPr>
                  <w:tcW w:w="1080" w:type="dxa"/>
                  <w:tcBorders>
                    <w:tl2br w:val="nil"/>
                    <w:tr2bl w:val="nil"/>
                  </w:tcBorders>
                  <w:noWrap w:val="0"/>
                  <w:vAlign w:val="center"/>
                </w:tcPr>
                <w:p w14:paraId="5FC815D1">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0.31</w:t>
                  </w:r>
                </w:p>
              </w:tc>
              <w:tc>
                <w:tcPr>
                  <w:tcW w:w="427" w:type="dxa"/>
                  <w:tcBorders>
                    <w:tl2br w:val="nil"/>
                    <w:tr2bl w:val="nil"/>
                  </w:tcBorders>
                  <w:noWrap w:val="0"/>
                  <w:vAlign w:val="center"/>
                </w:tcPr>
                <w:p w14:paraId="0EDC3A0A">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29B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noWrap w:val="0"/>
                  <w:vAlign w:val="center"/>
                </w:tcPr>
                <w:p w14:paraId="70D801E2">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1229" w:type="dxa"/>
                  <w:tcBorders>
                    <w:tl2br w:val="nil"/>
                    <w:tr2bl w:val="nil"/>
                  </w:tcBorders>
                  <w:noWrap w:val="0"/>
                  <w:vAlign w:val="center"/>
                </w:tcPr>
                <w:p w14:paraId="719E0904">
                  <w:pPr>
                    <w:topLinePunct w:val="0"/>
                    <w:autoSpaceDE w:val="0"/>
                    <w:autoSpaceDN w:val="0"/>
                    <w:spacing w:line="240" w:lineRule="auto"/>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绿化用水</w:t>
                  </w:r>
                </w:p>
                <w:p w14:paraId="6290F9CF"/>
              </w:tc>
              <w:tc>
                <w:tcPr>
                  <w:tcW w:w="1185" w:type="dxa"/>
                  <w:tcBorders>
                    <w:tl2br w:val="nil"/>
                    <w:tr2bl w:val="nil"/>
                  </w:tcBorders>
                  <w:noWrap w:val="0"/>
                  <w:vAlign w:val="center"/>
                </w:tcPr>
                <w:p w14:paraId="4DF67649">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0.22</w:t>
                  </w:r>
                </w:p>
              </w:tc>
              <w:tc>
                <w:tcPr>
                  <w:tcW w:w="1185" w:type="dxa"/>
                  <w:tcBorders>
                    <w:tl2br w:val="nil"/>
                    <w:tr2bl w:val="nil"/>
                  </w:tcBorders>
                  <w:noWrap w:val="0"/>
                  <w:vAlign w:val="center"/>
                </w:tcPr>
                <w:p w14:paraId="28B5E9A2">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50" w:type="dxa"/>
                  <w:tcBorders>
                    <w:tl2br w:val="nil"/>
                    <w:tr2bl w:val="nil"/>
                  </w:tcBorders>
                  <w:noWrap w:val="0"/>
                  <w:vAlign w:val="center"/>
                </w:tcPr>
                <w:p w14:paraId="650A2B2F">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0.22</w:t>
                  </w:r>
                </w:p>
              </w:tc>
              <w:tc>
                <w:tcPr>
                  <w:tcW w:w="1065" w:type="dxa"/>
                  <w:tcBorders>
                    <w:tl2br w:val="nil"/>
                    <w:tr2bl w:val="nil"/>
                  </w:tcBorders>
                  <w:noWrap w:val="0"/>
                  <w:vAlign w:val="center"/>
                </w:tcPr>
                <w:p w14:paraId="2402020D">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0.22</w:t>
                  </w:r>
                </w:p>
              </w:tc>
              <w:tc>
                <w:tcPr>
                  <w:tcW w:w="1080" w:type="dxa"/>
                  <w:tcBorders>
                    <w:tl2br w:val="nil"/>
                    <w:tr2bl w:val="nil"/>
                  </w:tcBorders>
                  <w:noWrap w:val="0"/>
                  <w:vAlign w:val="center"/>
                </w:tcPr>
                <w:p w14:paraId="198D253D">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27" w:type="dxa"/>
                  <w:tcBorders>
                    <w:tl2br w:val="nil"/>
                    <w:tr2bl w:val="nil"/>
                  </w:tcBorders>
                  <w:noWrap w:val="0"/>
                  <w:vAlign w:val="center"/>
                </w:tcPr>
                <w:p w14:paraId="3793907C">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r w14:paraId="6750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69" w:type="dxa"/>
                  <w:gridSpan w:val="2"/>
                  <w:tcBorders>
                    <w:tl2br w:val="nil"/>
                    <w:tr2bl w:val="nil"/>
                  </w:tcBorders>
                  <w:noWrap w:val="0"/>
                  <w:vAlign w:val="center"/>
                </w:tcPr>
                <w:p w14:paraId="1D8E42F5">
                  <w:pPr>
                    <w:topLinePunct w:val="0"/>
                    <w:autoSpaceDE w:val="0"/>
                    <w:autoSpaceDN w:val="0"/>
                    <w:spacing w:line="240" w:lineRule="auto"/>
                    <w:ind w:firstLine="0" w:firstLineChars="0"/>
                    <w:jc w:val="center"/>
                    <w:rPr>
                      <w:rFonts w:hint="default" w:ascii="Times New Roman" w:hAnsi="Times New Roman" w:cs="Times New Roman"/>
                      <w:color w:val="auto"/>
                      <w:lang w:val="en-US"/>
                    </w:rPr>
                  </w:pPr>
                  <w:r>
                    <w:rPr>
                      <w:rFonts w:hint="default" w:ascii="Times New Roman" w:hAnsi="Times New Roman" w:cs="Times New Roman"/>
                      <w:color w:val="auto"/>
                      <w:lang w:val="en-US"/>
                    </w:rPr>
                    <w:t>合计</w:t>
                  </w:r>
                </w:p>
              </w:tc>
              <w:tc>
                <w:tcPr>
                  <w:tcW w:w="1185" w:type="dxa"/>
                  <w:tcBorders>
                    <w:tl2br w:val="nil"/>
                    <w:tr2bl w:val="nil"/>
                  </w:tcBorders>
                  <w:noWrap w:val="0"/>
                  <w:vAlign w:val="center"/>
                </w:tcPr>
                <w:p w14:paraId="2ED3A29D">
                  <w:pPr>
                    <w:topLinePunct w:val="0"/>
                    <w:autoSpaceDE w:val="0"/>
                    <w:autoSpaceDN w:val="0"/>
                    <w:spacing w:line="240" w:lineRule="auto"/>
                    <w:ind w:firstLine="0" w:firstLine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sum(C2:C7) \* MERGEFORMAT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260.16</w:t>
                  </w:r>
                  <w:r>
                    <w:rPr>
                      <w:rFonts w:hint="default" w:ascii="Times New Roman" w:hAnsi="Times New Roman" w:cs="Times New Roman"/>
                      <w:color w:val="auto"/>
                      <w:lang w:val="en-US" w:eastAsia="zh-CN"/>
                    </w:rPr>
                    <w:fldChar w:fldCharType="end"/>
                  </w:r>
                </w:p>
              </w:tc>
              <w:tc>
                <w:tcPr>
                  <w:tcW w:w="1185" w:type="dxa"/>
                  <w:tcBorders>
                    <w:tl2br w:val="nil"/>
                    <w:tr2bl w:val="nil"/>
                  </w:tcBorders>
                  <w:noWrap w:val="0"/>
                  <w:vAlign w:val="center"/>
                </w:tcPr>
                <w:p w14:paraId="2DBBDD50">
                  <w:pPr>
                    <w:topLinePunct w:val="0"/>
                    <w:autoSpaceDE w:val="0"/>
                    <w:autoSpaceDN w:val="0"/>
                    <w:spacing w:line="240" w:lineRule="auto"/>
                    <w:ind w:firstLine="0" w:firstLineChars="0"/>
                    <w:rPr>
                      <w:rFonts w:hint="default" w:ascii="Times New Roman" w:hAnsi="Times New Roman" w:cs="Times New Roman"/>
                      <w:color w:val="auto"/>
                      <w:lang w:val="en-US" w:eastAsia="zh-CN"/>
                    </w:rPr>
                  </w:pPr>
                  <w:r>
                    <w:rPr>
                      <w:rFonts w:hint="eastAsia" w:cs="Times New Roman"/>
                      <w:color w:val="auto"/>
                      <w:lang w:val="en-US" w:eastAsia="zh-CN"/>
                    </w:rPr>
                    <w:t>/</w:t>
                  </w:r>
                </w:p>
              </w:tc>
              <w:tc>
                <w:tcPr>
                  <w:tcW w:w="1050" w:type="dxa"/>
                  <w:tcBorders>
                    <w:tl2br w:val="nil"/>
                    <w:tr2bl w:val="nil"/>
                  </w:tcBorders>
                  <w:noWrap w:val="0"/>
                  <w:vAlign w:val="center"/>
                </w:tcPr>
                <w:p w14:paraId="652F9115">
                  <w:pPr>
                    <w:topLinePunct w:val="0"/>
                    <w:autoSpaceDE w:val="0"/>
                    <w:autoSpaceDN w:val="0"/>
                    <w:spacing w:line="240" w:lineRule="auto"/>
                    <w:ind w:firstLine="0" w:firstLineChars="0"/>
                    <w:jc w:val="center"/>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4"/>
                      <w:lang w:val="en-US" w:eastAsia="zh-CN" w:bidi="ar-SA"/>
                    </w:rPr>
                    <w:fldChar w:fldCharType="begin"/>
                  </w:r>
                  <w:r>
                    <w:rPr>
                      <w:rFonts w:hint="default" w:ascii="Times New Roman" w:hAnsi="Times New Roman" w:eastAsia="宋体" w:cs="Times New Roman"/>
                      <w:color w:val="auto"/>
                      <w:kern w:val="2"/>
                      <w:sz w:val="21"/>
                      <w:szCs w:val="24"/>
                      <w:lang w:val="en-US" w:eastAsia="zh-CN" w:bidi="ar-SA"/>
                    </w:rPr>
                    <w:instrText xml:space="preserve"> = sum(E2:E7) \* MERGEFORMAT </w:instrText>
                  </w:r>
                  <w:r>
                    <w:rPr>
                      <w:rFonts w:hint="default" w:ascii="Times New Roman" w:hAnsi="Times New Roman" w:eastAsia="宋体" w:cs="Times New Roman"/>
                      <w:color w:val="auto"/>
                      <w:kern w:val="2"/>
                      <w:sz w:val="21"/>
                      <w:szCs w:val="24"/>
                      <w:lang w:val="en-US" w:eastAsia="zh-CN" w:bidi="ar-SA"/>
                    </w:rPr>
                    <w:fldChar w:fldCharType="separate"/>
                  </w:r>
                  <w:r>
                    <w:rPr>
                      <w:rFonts w:hint="default" w:ascii="Times New Roman" w:hAnsi="Times New Roman" w:eastAsia="宋体" w:cs="Times New Roman"/>
                      <w:color w:val="auto"/>
                      <w:kern w:val="2"/>
                      <w:sz w:val="21"/>
                      <w:szCs w:val="24"/>
                      <w:lang w:val="en-US" w:eastAsia="zh-CN" w:bidi="ar-SA"/>
                    </w:rPr>
                    <w:t>260.16</w:t>
                  </w:r>
                  <w:r>
                    <w:rPr>
                      <w:rFonts w:hint="default" w:ascii="Times New Roman" w:hAnsi="Times New Roman" w:eastAsia="宋体" w:cs="Times New Roman"/>
                      <w:color w:val="auto"/>
                      <w:kern w:val="2"/>
                      <w:sz w:val="21"/>
                      <w:szCs w:val="24"/>
                      <w:lang w:val="en-US" w:eastAsia="zh-CN" w:bidi="ar-SA"/>
                    </w:rPr>
                    <w:fldChar w:fldCharType="end"/>
                  </w:r>
                </w:p>
              </w:tc>
              <w:tc>
                <w:tcPr>
                  <w:tcW w:w="1065" w:type="dxa"/>
                  <w:tcBorders>
                    <w:tl2br w:val="nil"/>
                    <w:tr2bl w:val="nil"/>
                  </w:tcBorders>
                  <w:noWrap w:val="0"/>
                  <w:vAlign w:val="center"/>
                </w:tcPr>
                <w:p w14:paraId="2E269B99">
                  <w:pPr>
                    <w:topLinePunct w:val="0"/>
                    <w:autoSpaceDE w:val="0"/>
                    <w:autoSpaceDN w:val="0"/>
                    <w:spacing w:line="240" w:lineRule="auto"/>
                    <w:ind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fldChar w:fldCharType="begin"/>
                  </w:r>
                  <w:r>
                    <w:rPr>
                      <w:rFonts w:hint="default" w:ascii="Times New Roman" w:hAnsi="Times New Roman" w:eastAsia="宋体" w:cs="Times New Roman"/>
                      <w:color w:val="auto"/>
                      <w:lang w:val="en-US" w:eastAsia="zh-CN"/>
                    </w:rPr>
                    <w:instrText xml:space="preserve"> = sum(F2:F7) \* MERGEFORMAT </w:instrText>
                  </w:r>
                  <w:r>
                    <w:rPr>
                      <w:rFonts w:hint="default" w:ascii="Times New Roman" w:hAnsi="Times New Roman" w:eastAsia="宋体" w:cs="Times New Roman"/>
                      <w:color w:val="auto"/>
                      <w:lang w:val="en-US" w:eastAsia="zh-CN"/>
                    </w:rPr>
                    <w:fldChar w:fldCharType="separate"/>
                  </w:r>
                  <w:r>
                    <w:rPr>
                      <w:rFonts w:hint="default" w:ascii="Times New Roman" w:hAnsi="Times New Roman" w:eastAsia="宋体" w:cs="Times New Roman"/>
                      <w:color w:val="auto"/>
                      <w:lang w:val="en-US" w:eastAsia="zh-CN"/>
                    </w:rPr>
                    <w:t>257.99</w:t>
                  </w:r>
                  <w:r>
                    <w:rPr>
                      <w:rFonts w:hint="default" w:ascii="Times New Roman" w:hAnsi="Times New Roman" w:eastAsia="宋体" w:cs="Times New Roman"/>
                      <w:color w:val="auto"/>
                      <w:lang w:val="en-US" w:eastAsia="zh-CN"/>
                    </w:rPr>
                    <w:fldChar w:fldCharType="end"/>
                  </w:r>
                </w:p>
              </w:tc>
              <w:tc>
                <w:tcPr>
                  <w:tcW w:w="1080" w:type="dxa"/>
                  <w:tcBorders>
                    <w:tl2br w:val="nil"/>
                    <w:tr2bl w:val="nil"/>
                  </w:tcBorders>
                  <w:noWrap w:val="0"/>
                  <w:vAlign w:val="center"/>
                </w:tcPr>
                <w:p w14:paraId="789DB762">
                  <w:pPr>
                    <w:topLinePunct w:val="0"/>
                    <w:autoSpaceDE w:val="0"/>
                    <w:autoSpaceDN w:val="0"/>
                    <w:spacing w:line="240" w:lineRule="auto"/>
                    <w:ind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2.17</w:t>
                  </w:r>
                </w:p>
              </w:tc>
              <w:tc>
                <w:tcPr>
                  <w:tcW w:w="427" w:type="dxa"/>
                  <w:tcBorders>
                    <w:tl2br w:val="nil"/>
                    <w:tr2bl w:val="nil"/>
                  </w:tcBorders>
                  <w:noWrap w:val="0"/>
                  <w:vAlign w:val="center"/>
                </w:tcPr>
                <w:p w14:paraId="68C1FC6B">
                  <w:pPr>
                    <w:topLinePunct w:val="0"/>
                    <w:autoSpaceDE w:val="0"/>
                    <w:autoSpaceDN w:val="0"/>
                    <w:spacing w:line="240" w:lineRule="auto"/>
                    <w:ind w:firstLine="0" w:firstLineChars="0"/>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bl>
          <w:p w14:paraId="085B6CDF">
            <w:pPr>
              <w:bidi w:val="0"/>
              <w:ind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drawing>
                <wp:inline distT="0" distB="0" distL="114300" distR="114300">
                  <wp:extent cx="5033645" cy="3248660"/>
                  <wp:effectExtent l="0" t="0" r="0" b="0"/>
                  <wp:docPr id="2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CB019B1-382A-4266-B25C-5B523AA43C14-1" descr="wps"/>
                          <pic:cNvPicPr>
                            <a:picLocks noChangeAspect="1"/>
                          </pic:cNvPicPr>
                        </pic:nvPicPr>
                        <pic:blipFill>
                          <a:blip r:embed="rId15"/>
                          <a:stretch>
                            <a:fillRect/>
                          </a:stretch>
                        </pic:blipFill>
                        <pic:spPr>
                          <a:xfrm>
                            <a:off x="0" y="0"/>
                            <a:ext cx="5033645" cy="3248660"/>
                          </a:xfrm>
                          <a:prstGeom prst="rect">
                            <a:avLst/>
                          </a:prstGeom>
                        </pic:spPr>
                      </pic:pic>
                    </a:graphicData>
                  </a:graphic>
                </wp:inline>
              </w:drawing>
            </w:r>
          </w:p>
          <w:p w14:paraId="04356B6D">
            <w:pPr>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图2-2水平衡图（单位：m³/d）</w:t>
            </w:r>
          </w:p>
          <w:p w14:paraId="366B8041">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（3）供电工程</w:t>
            </w:r>
          </w:p>
          <w:p w14:paraId="68A551AC">
            <w:pPr>
              <w:bidi w:val="0"/>
              <w:rPr>
                <w:rFonts w:hint="default" w:ascii="Times New Roman" w:hAnsi="Times New Roman" w:cs="Times New Roman"/>
                <w:color w:val="auto"/>
                <w:lang w:val="en-US" w:eastAsia="zh-CN"/>
              </w:rPr>
            </w:pPr>
            <w:r>
              <w:rPr>
                <w:rFonts w:hint="default" w:ascii="Times New Roman" w:hAnsi="Times New Roman" w:cs="Times New Roman"/>
                <w:color w:val="auto"/>
                <w:szCs w:val="21"/>
                <w:highlight w:val="none"/>
                <w:lang w:val="en-US" w:eastAsia="zh-CN"/>
              </w:rPr>
              <w:t>接入市政电网，厂区设置1座配电间，年用电量约150万kWh。</w:t>
            </w:r>
          </w:p>
          <w:p w14:paraId="146F565E">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（4）供暖工程</w:t>
            </w:r>
          </w:p>
          <w:p w14:paraId="17E53C17">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本项目冬季不生产，无需供热。</w:t>
            </w:r>
          </w:p>
          <w:p w14:paraId="0DE6C460">
            <w:pPr>
              <w:bidi w:val="0"/>
              <w:rPr>
                <w:rFonts w:hint="default" w:ascii="Times New Roman" w:hAnsi="Times New Roman" w:cs="Times New Roman"/>
                <w:b/>
                <w:bCs/>
                <w:color w:val="auto"/>
                <w:lang w:val="en-US" w:eastAsia="zh-CN"/>
              </w:rPr>
            </w:pPr>
            <w:r>
              <w:rPr>
                <w:rFonts w:hint="eastAsia" w:cs="Times New Roman"/>
                <w:b/>
                <w:bCs/>
                <w:color w:val="auto"/>
                <w:lang w:val="en-US" w:eastAsia="zh-CN"/>
              </w:rPr>
              <w:t>8.</w:t>
            </w:r>
            <w:r>
              <w:rPr>
                <w:rFonts w:hint="default" w:ascii="Times New Roman" w:hAnsi="Times New Roman" w:cs="Times New Roman"/>
                <w:b/>
                <w:bCs/>
                <w:color w:val="auto"/>
                <w:lang w:val="en-US" w:eastAsia="zh-CN"/>
              </w:rPr>
              <w:t>平面布置</w:t>
            </w:r>
          </w:p>
          <w:p w14:paraId="7DAD3136">
            <w:pPr>
              <w:bidi w:val="0"/>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rPr>
              <w:t>本项目总占地面积</w:t>
            </w:r>
            <w:r>
              <w:rPr>
                <w:rFonts w:hint="default" w:ascii="Times New Roman" w:hAnsi="Times New Roman" w:cs="Times New Roman"/>
                <w:color w:val="auto"/>
                <w:szCs w:val="21"/>
                <w:lang w:val="en-US" w:eastAsia="zh-CN"/>
              </w:rPr>
              <w:t>19572.94</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szCs w:val="21"/>
                <w:lang w:val="en-US" w:eastAsia="zh-CN"/>
              </w:rPr>
              <w:t>，出入口位于场地南部，搅拌机及筒仓布设于厂区中央，搅拌机东侧为办公生活区，搅拌机北侧为原料堆场，水泥筒仓、粉煤灰筒仓均分布于搅拌机一侧</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本项目总平面布置基本合理。厂区平面示意</w:t>
            </w:r>
            <w:r>
              <w:rPr>
                <w:rFonts w:hint="eastAsia" w:cs="Times New Roman"/>
                <w:color w:val="auto"/>
                <w:szCs w:val="21"/>
                <w:lang w:val="en-US" w:eastAsia="zh-CN"/>
              </w:rPr>
              <w:t>图</w:t>
            </w:r>
            <w:r>
              <w:rPr>
                <w:rFonts w:hint="default" w:ascii="Times New Roman" w:hAnsi="Times New Roman" w:eastAsia="宋体" w:cs="Times New Roman"/>
                <w:color w:val="auto"/>
                <w:szCs w:val="21"/>
                <w:lang w:val="en-US" w:eastAsia="zh-CN"/>
              </w:rPr>
              <w:t>见附图2。</w:t>
            </w:r>
          </w:p>
          <w:p w14:paraId="4CE4DB72">
            <w:pPr>
              <w:bidi w:val="0"/>
              <w:rPr>
                <w:rFonts w:hint="default" w:ascii="Times New Roman" w:hAnsi="Times New Roman" w:cs="Times New Roman"/>
                <w:b/>
                <w:bCs/>
                <w:color w:val="auto"/>
                <w:lang w:val="en-US" w:eastAsia="zh-CN"/>
              </w:rPr>
            </w:pPr>
            <w:r>
              <w:rPr>
                <w:rFonts w:hint="eastAsia" w:cs="Times New Roman"/>
                <w:b/>
                <w:bCs/>
                <w:color w:val="auto"/>
                <w:lang w:val="en-US" w:eastAsia="zh-CN"/>
              </w:rPr>
              <w:t>9.</w:t>
            </w:r>
            <w:r>
              <w:rPr>
                <w:rFonts w:hint="default" w:ascii="Times New Roman" w:hAnsi="Times New Roman" w:cs="Times New Roman"/>
                <w:b/>
                <w:bCs/>
                <w:color w:val="auto"/>
                <w:lang w:val="en-US" w:eastAsia="zh-CN"/>
              </w:rPr>
              <w:t>运输</w:t>
            </w:r>
          </w:p>
          <w:p w14:paraId="58DB5FE6">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按生产天数270d计，项目各类原辅料及产品运输情况见表2-5。运输车辆</w:t>
            </w:r>
            <w:r>
              <w:rPr>
                <w:rFonts w:hint="eastAsia" w:cs="Times New Roman"/>
                <w:color w:val="auto"/>
                <w:lang w:val="en-US" w:eastAsia="zh-CN"/>
              </w:rPr>
              <w:t>和</w:t>
            </w:r>
            <w:r>
              <w:rPr>
                <w:rFonts w:hint="default" w:ascii="Times New Roman" w:hAnsi="Times New Roman" w:cs="Times New Roman"/>
                <w:color w:val="auto"/>
                <w:lang w:val="en-US" w:eastAsia="zh-CN"/>
              </w:rPr>
              <w:t>运送频次取决于工程需求，每日运输车辆车次为33辆，夜间不进行运输。</w:t>
            </w:r>
          </w:p>
          <w:p w14:paraId="5A34B562">
            <w:pPr>
              <w:bidi w:val="0"/>
              <w:ind w:left="0" w:leftChars="0" w:firstLine="0" w:firstLineChars="0"/>
              <w:jc w:val="center"/>
              <w:rPr>
                <w:rFonts w:hint="default" w:ascii="Times New Roman" w:hAnsi="Times New Roman" w:cs="Times New Roman"/>
                <w:b/>
                <w:bCs/>
                <w:color w:val="auto"/>
                <w:vertAlign w:val="baseline"/>
                <w:lang w:val="en-US" w:eastAsia="zh-CN"/>
              </w:rPr>
            </w:pPr>
            <w:r>
              <w:rPr>
                <w:rFonts w:hint="default" w:ascii="Times New Roman" w:hAnsi="Times New Roman" w:cs="Times New Roman"/>
                <w:b/>
                <w:bCs/>
                <w:color w:val="auto"/>
                <w:lang w:val="en-US" w:eastAsia="zh-CN"/>
              </w:rPr>
              <w:t>表2-</w:t>
            </w:r>
            <w:r>
              <w:rPr>
                <w:rFonts w:hint="eastAsia" w:cs="Times New Roman"/>
                <w:b/>
                <w:bCs/>
                <w:color w:val="auto"/>
                <w:lang w:val="en-US" w:eastAsia="zh-CN"/>
              </w:rPr>
              <w:t>6</w:t>
            </w:r>
            <w:r>
              <w:rPr>
                <w:rFonts w:hint="default" w:ascii="Times New Roman" w:hAnsi="Times New Roman" w:cs="Times New Roman"/>
                <w:b/>
                <w:bCs/>
                <w:color w:val="auto"/>
                <w:lang w:val="en-US" w:eastAsia="zh-CN"/>
              </w:rPr>
              <w:t>各类原辅料及产品运输情况表</w:t>
            </w:r>
          </w:p>
          <w:tbl>
            <w:tblPr>
              <w:tblStyle w:val="20"/>
              <w:tblW w:w="7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54"/>
              <w:gridCol w:w="1251"/>
              <w:gridCol w:w="1135"/>
              <w:gridCol w:w="1135"/>
              <w:gridCol w:w="1324"/>
              <w:gridCol w:w="946"/>
            </w:tblGrid>
            <w:tr w14:paraId="319B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7D1B93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类型</w:t>
                  </w:r>
                </w:p>
              </w:tc>
              <w:tc>
                <w:tcPr>
                  <w:tcW w:w="1454" w:type="dxa"/>
                  <w:noWrap w:val="0"/>
                  <w:vAlign w:val="top"/>
                </w:tcPr>
                <w:p w14:paraId="425323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物料名称</w:t>
                  </w:r>
                </w:p>
              </w:tc>
              <w:tc>
                <w:tcPr>
                  <w:tcW w:w="1251" w:type="dxa"/>
                  <w:noWrap w:val="0"/>
                  <w:vAlign w:val="top"/>
                </w:tcPr>
                <w:p w14:paraId="53B70D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年周转量</w:t>
                  </w:r>
                </w:p>
              </w:tc>
              <w:tc>
                <w:tcPr>
                  <w:tcW w:w="1135" w:type="dxa"/>
                  <w:noWrap w:val="0"/>
                  <w:vAlign w:val="top"/>
                </w:tcPr>
                <w:p w14:paraId="7EB56B9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运输车辆装载量</w:t>
                  </w:r>
                </w:p>
              </w:tc>
              <w:tc>
                <w:tcPr>
                  <w:tcW w:w="1135" w:type="dxa"/>
                  <w:noWrap w:val="0"/>
                  <w:vAlign w:val="top"/>
                </w:tcPr>
                <w:p w14:paraId="0639B2E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每天周转车辆次</w:t>
                  </w:r>
                  <w:r>
                    <w:rPr>
                      <w:rFonts w:hint="eastAsia" w:cs="Times New Roman"/>
                      <w:color w:val="auto"/>
                      <w:vertAlign w:val="baseline"/>
                      <w:lang w:val="en-US" w:eastAsia="zh-CN"/>
                    </w:rPr>
                    <w:t>数</w:t>
                  </w:r>
                </w:p>
              </w:tc>
              <w:tc>
                <w:tcPr>
                  <w:tcW w:w="1324" w:type="dxa"/>
                  <w:noWrap w:val="0"/>
                  <w:vAlign w:val="top"/>
                </w:tcPr>
                <w:p w14:paraId="1AC7202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自有车辆</w:t>
                  </w:r>
                  <w:r>
                    <w:rPr>
                      <w:rFonts w:hint="eastAsia" w:cs="Times New Roman"/>
                      <w:color w:val="auto"/>
                      <w:vertAlign w:val="baseline"/>
                      <w:lang w:val="en-US" w:eastAsia="zh-CN"/>
                    </w:rPr>
                    <w:t>/</w:t>
                  </w:r>
                  <w:r>
                    <w:rPr>
                      <w:rFonts w:hint="default" w:ascii="Times New Roman" w:hAnsi="Times New Roman" w:cs="Times New Roman"/>
                      <w:color w:val="auto"/>
                      <w:vertAlign w:val="baseline"/>
                      <w:lang w:val="en-US" w:eastAsia="zh-CN"/>
                    </w:rPr>
                    <w:t>外来车辆</w:t>
                  </w:r>
                </w:p>
              </w:tc>
              <w:tc>
                <w:tcPr>
                  <w:tcW w:w="946" w:type="dxa"/>
                  <w:noWrap w:val="0"/>
                  <w:vAlign w:val="top"/>
                </w:tcPr>
                <w:p w14:paraId="4678A4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车辆类型</w:t>
                  </w:r>
                </w:p>
              </w:tc>
            </w:tr>
            <w:tr w14:paraId="4FD3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0" w:type="dxa"/>
                  <w:vMerge w:val="restart"/>
                  <w:noWrap w:val="0"/>
                  <w:vAlign w:val="top"/>
                </w:tcPr>
                <w:p w14:paraId="1E0324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原料</w:t>
                  </w:r>
                </w:p>
              </w:tc>
              <w:tc>
                <w:tcPr>
                  <w:tcW w:w="1454" w:type="dxa"/>
                  <w:noWrap w:val="0"/>
                  <w:vAlign w:val="top"/>
                </w:tcPr>
                <w:p w14:paraId="0BF1DC9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水泥</w:t>
                  </w:r>
                </w:p>
              </w:tc>
              <w:tc>
                <w:tcPr>
                  <w:tcW w:w="1251" w:type="dxa"/>
                  <w:noWrap w:val="0"/>
                  <w:vAlign w:val="top"/>
                </w:tcPr>
                <w:p w14:paraId="2BA11F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2.92万t/a</w:t>
                  </w:r>
                </w:p>
              </w:tc>
              <w:tc>
                <w:tcPr>
                  <w:tcW w:w="1135" w:type="dxa"/>
                  <w:noWrap w:val="0"/>
                  <w:vAlign w:val="top"/>
                </w:tcPr>
                <w:p w14:paraId="6DF43F4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50吨车</w:t>
                  </w:r>
                </w:p>
              </w:tc>
              <w:tc>
                <w:tcPr>
                  <w:tcW w:w="1135" w:type="dxa"/>
                  <w:noWrap w:val="0"/>
                  <w:vAlign w:val="top"/>
                </w:tcPr>
                <w:p w14:paraId="62E882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3车次/d</w:t>
                  </w:r>
                </w:p>
              </w:tc>
              <w:tc>
                <w:tcPr>
                  <w:tcW w:w="1324" w:type="dxa"/>
                  <w:noWrap w:val="0"/>
                  <w:vAlign w:val="top"/>
                </w:tcPr>
                <w:p w14:paraId="4A0606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外来</w:t>
                  </w:r>
                </w:p>
              </w:tc>
              <w:tc>
                <w:tcPr>
                  <w:tcW w:w="946" w:type="dxa"/>
                  <w:noWrap w:val="0"/>
                  <w:vAlign w:val="top"/>
                </w:tcPr>
                <w:p w14:paraId="2C2F70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罐车</w:t>
                  </w:r>
                </w:p>
              </w:tc>
            </w:tr>
            <w:tr w14:paraId="060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00" w:type="dxa"/>
                  <w:vMerge w:val="continue"/>
                  <w:noWrap w:val="0"/>
                  <w:vAlign w:val="top"/>
                </w:tcPr>
                <w:p w14:paraId="1926539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454" w:type="dxa"/>
                  <w:noWrap w:val="0"/>
                  <w:vAlign w:val="top"/>
                </w:tcPr>
                <w:p w14:paraId="560049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砂子</w:t>
                  </w:r>
                </w:p>
              </w:tc>
              <w:tc>
                <w:tcPr>
                  <w:tcW w:w="1251" w:type="dxa"/>
                  <w:noWrap w:val="0"/>
                  <w:vAlign w:val="top"/>
                </w:tcPr>
                <w:p w14:paraId="3FED86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12.6万t/a</w:t>
                  </w:r>
                </w:p>
              </w:tc>
              <w:tc>
                <w:tcPr>
                  <w:tcW w:w="1135" w:type="dxa"/>
                  <w:noWrap w:val="0"/>
                  <w:vAlign w:val="top"/>
                </w:tcPr>
                <w:p w14:paraId="323F73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50吨车</w:t>
                  </w:r>
                </w:p>
              </w:tc>
              <w:tc>
                <w:tcPr>
                  <w:tcW w:w="1135" w:type="dxa"/>
                  <w:noWrap w:val="0"/>
                  <w:vAlign w:val="top"/>
                </w:tcPr>
                <w:p w14:paraId="13FF37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10车次/d</w:t>
                  </w:r>
                </w:p>
              </w:tc>
              <w:tc>
                <w:tcPr>
                  <w:tcW w:w="1324" w:type="dxa"/>
                  <w:noWrap w:val="0"/>
                  <w:vAlign w:val="top"/>
                </w:tcPr>
                <w:p w14:paraId="626CBCE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外来</w:t>
                  </w:r>
                </w:p>
              </w:tc>
              <w:tc>
                <w:tcPr>
                  <w:tcW w:w="946" w:type="dxa"/>
                  <w:noWrap w:val="0"/>
                  <w:vAlign w:val="top"/>
                </w:tcPr>
                <w:p w14:paraId="310446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卡车</w:t>
                  </w:r>
                </w:p>
              </w:tc>
            </w:tr>
            <w:tr w14:paraId="179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14:paraId="3575277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454" w:type="dxa"/>
                  <w:noWrap w:val="0"/>
                  <w:vAlign w:val="top"/>
                </w:tcPr>
                <w:p w14:paraId="3C23C2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石子</w:t>
                  </w:r>
                </w:p>
              </w:tc>
              <w:tc>
                <w:tcPr>
                  <w:tcW w:w="1251" w:type="dxa"/>
                  <w:noWrap w:val="0"/>
                  <w:vAlign w:val="top"/>
                </w:tcPr>
                <w:p w14:paraId="59596F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1.95万t/a</w:t>
                  </w:r>
                </w:p>
              </w:tc>
              <w:tc>
                <w:tcPr>
                  <w:tcW w:w="1135" w:type="dxa"/>
                  <w:noWrap w:val="0"/>
                  <w:vAlign w:val="top"/>
                </w:tcPr>
                <w:p w14:paraId="5806BF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50吨车</w:t>
                  </w:r>
                </w:p>
              </w:tc>
              <w:tc>
                <w:tcPr>
                  <w:tcW w:w="1135" w:type="dxa"/>
                  <w:noWrap w:val="0"/>
                  <w:vAlign w:val="top"/>
                </w:tcPr>
                <w:p w14:paraId="0D3112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2车次/d</w:t>
                  </w:r>
                </w:p>
              </w:tc>
              <w:tc>
                <w:tcPr>
                  <w:tcW w:w="1324" w:type="dxa"/>
                  <w:noWrap w:val="0"/>
                  <w:vAlign w:val="top"/>
                </w:tcPr>
                <w:p w14:paraId="096C02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外来</w:t>
                  </w:r>
                </w:p>
              </w:tc>
              <w:tc>
                <w:tcPr>
                  <w:tcW w:w="946" w:type="dxa"/>
                  <w:noWrap w:val="0"/>
                  <w:vAlign w:val="top"/>
                </w:tcPr>
                <w:p w14:paraId="42B49D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卡车</w:t>
                  </w:r>
                </w:p>
              </w:tc>
            </w:tr>
            <w:tr w14:paraId="0C0D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noWrap w:val="0"/>
                  <w:vAlign w:val="top"/>
                </w:tcPr>
                <w:p w14:paraId="47B810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p>
              </w:tc>
              <w:tc>
                <w:tcPr>
                  <w:tcW w:w="1454" w:type="dxa"/>
                  <w:noWrap w:val="0"/>
                  <w:vAlign w:val="top"/>
                </w:tcPr>
                <w:p w14:paraId="60BAD0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粉煤灰</w:t>
                  </w:r>
                </w:p>
              </w:tc>
              <w:tc>
                <w:tcPr>
                  <w:tcW w:w="1251" w:type="dxa"/>
                  <w:noWrap w:val="0"/>
                  <w:vAlign w:val="top"/>
                </w:tcPr>
                <w:p w14:paraId="43CF8C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0.92万t/a</w:t>
                  </w:r>
                </w:p>
              </w:tc>
              <w:tc>
                <w:tcPr>
                  <w:tcW w:w="1135" w:type="dxa"/>
                  <w:noWrap w:val="0"/>
                  <w:vAlign w:val="top"/>
                </w:tcPr>
                <w:p w14:paraId="7C63F38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50吨车</w:t>
                  </w:r>
                </w:p>
              </w:tc>
              <w:tc>
                <w:tcPr>
                  <w:tcW w:w="1135" w:type="dxa"/>
                  <w:noWrap w:val="0"/>
                  <w:vAlign w:val="top"/>
                </w:tcPr>
                <w:p w14:paraId="441EF2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1车次/d</w:t>
                  </w:r>
                </w:p>
              </w:tc>
              <w:tc>
                <w:tcPr>
                  <w:tcW w:w="1324" w:type="dxa"/>
                  <w:noWrap w:val="0"/>
                  <w:vAlign w:val="top"/>
                </w:tcPr>
                <w:p w14:paraId="29B4AE7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外来</w:t>
                  </w:r>
                </w:p>
              </w:tc>
              <w:tc>
                <w:tcPr>
                  <w:tcW w:w="946" w:type="dxa"/>
                  <w:noWrap w:val="0"/>
                  <w:vAlign w:val="top"/>
                </w:tcPr>
                <w:p w14:paraId="4B508D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lang w:val="en-US" w:eastAsia="zh-CN"/>
                    </w:rPr>
                    <w:t>罐车</w:t>
                  </w:r>
                </w:p>
              </w:tc>
            </w:tr>
            <w:tr w14:paraId="4945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E4E3F0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产品</w:t>
                  </w:r>
                </w:p>
              </w:tc>
              <w:tc>
                <w:tcPr>
                  <w:tcW w:w="1454" w:type="dxa"/>
                  <w:noWrap w:val="0"/>
                  <w:vAlign w:val="top"/>
                </w:tcPr>
                <w:p w14:paraId="4FB05C9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商品混凝土</w:t>
                  </w:r>
                </w:p>
              </w:tc>
              <w:tc>
                <w:tcPr>
                  <w:tcW w:w="1251" w:type="dxa"/>
                  <w:noWrap w:val="0"/>
                  <w:vAlign w:val="top"/>
                </w:tcPr>
                <w:p w14:paraId="14E5B9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23万t/a</w:t>
                  </w:r>
                </w:p>
              </w:tc>
              <w:tc>
                <w:tcPr>
                  <w:tcW w:w="1135" w:type="dxa"/>
                  <w:noWrap w:val="0"/>
                  <w:vAlign w:val="top"/>
                </w:tcPr>
                <w:p w14:paraId="7C4B0E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50吨车</w:t>
                  </w:r>
                </w:p>
              </w:tc>
              <w:tc>
                <w:tcPr>
                  <w:tcW w:w="1135" w:type="dxa"/>
                  <w:noWrap w:val="0"/>
                  <w:vAlign w:val="top"/>
                </w:tcPr>
                <w:p w14:paraId="39A882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17车次/d</w:t>
                  </w:r>
                </w:p>
              </w:tc>
              <w:tc>
                <w:tcPr>
                  <w:tcW w:w="1324" w:type="dxa"/>
                  <w:noWrap w:val="0"/>
                  <w:vAlign w:val="top"/>
                </w:tcPr>
                <w:p w14:paraId="19C0241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自有</w:t>
                  </w:r>
                </w:p>
              </w:tc>
              <w:tc>
                <w:tcPr>
                  <w:tcW w:w="946" w:type="dxa"/>
                  <w:noWrap w:val="0"/>
                  <w:vAlign w:val="top"/>
                </w:tcPr>
                <w:p w14:paraId="72EB43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罐车</w:t>
                  </w:r>
                </w:p>
              </w:tc>
            </w:tr>
          </w:tbl>
          <w:p w14:paraId="4F0C4A4C">
            <w:pPr>
              <w:adjustRightInd w:val="0"/>
              <w:snapToGrid w:val="0"/>
              <w:ind w:left="0" w:leftChars="0" w:firstLine="0" w:firstLineChars="0"/>
              <w:jc w:val="both"/>
              <w:rPr>
                <w:rFonts w:hint="default" w:ascii="Times New Roman" w:hAnsi="Times New Roman" w:cs="Times New Roman"/>
                <w:bCs/>
                <w:sz w:val="24"/>
                <w:szCs w:val="24"/>
              </w:rPr>
            </w:pPr>
          </w:p>
        </w:tc>
      </w:tr>
      <w:tr w14:paraId="73D5B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3" w:type="dxa"/>
            <w:noWrap w:val="0"/>
            <w:vAlign w:val="center"/>
          </w:tcPr>
          <w:p w14:paraId="0E8D1708">
            <w:pPr>
              <w:pStyle w:val="17"/>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工艺流程和产排污环节</w:t>
            </w:r>
          </w:p>
        </w:tc>
        <w:tc>
          <w:tcPr>
            <w:tcW w:w="8161" w:type="dxa"/>
            <w:gridSpan w:val="2"/>
            <w:noWrap w:val="0"/>
            <w:vAlign w:val="top"/>
          </w:tcPr>
          <w:p w14:paraId="3A2E6E56">
            <w:pPr>
              <w:adjustRightInd w:val="0"/>
              <w:snapToGrid w:val="0"/>
              <w:rPr>
                <w:rFonts w:hint="default" w:ascii="Times New Roman" w:hAnsi="Times New Roman" w:cs="Times New Roman"/>
                <w:b/>
                <w:bCs w:val="0"/>
                <w:color w:val="auto"/>
                <w:szCs w:val="21"/>
                <w:lang w:val="en-US" w:eastAsia="zh-CN"/>
              </w:rPr>
            </w:pPr>
            <w:r>
              <w:rPr>
                <w:rFonts w:hint="default" w:ascii="Times New Roman" w:hAnsi="Times New Roman" w:cs="Times New Roman"/>
                <w:b/>
                <w:bCs w:val="0"/>
                <w:color w:val="auto"/>
                <w:szCs w:val="21"/>
                <w:lang w:val="en-US" w:eastAsia="zh-CN"/>
              </w:rPr>
              <w:t>一、施工期工艺流程及产排污环节</w:t>
            </w:r>
          </w:p>
          <w:p w14:paraId="03B317AB">
            <w:pPr>
              <w:adjustRightInd w:val="0"/>
              <w:snapToGrid w:val="0"/>
              <w:rPr>
                <w:rFonts w:hint="default" w:ascii="Times New Roman" w:hAnsi="Times New Roman" w:cs="Times New Roman"/>
                <w:b/>
                <w:bCs w:val="0"/>
                <w:color w:val="auto"/>
                <w:szCs w:val="21"/>
                <w:lang w:val="en-US" w:eastAsia="zh-CN"/>
              </w:rPr>
            </w:pPr>
            <w:r>
              <w:rPr>
                <w:rFonts w:hint="eastAsia" w:cs="Times New Roman"/>
                <w:b/>
                <w:bCs w:val="0"/>
                <w:color w:val="auto"/>
                <w:szCs w:val="21"/>
                <w:lang w:val="en-US" w:eastAsia="zh-CN"/>
              </w:rPr>
              <w:t>1.</w:t>
            </w:r>
            <w:r>
              <w:rPr>
                <w:rFonts w:hint="default" w:ascii="Times New Roman" w:hAnsi="Times New Roman" w:cs="Times New Roman"/>
                <w:b/>
                <w:bCs w:val="0"/>
                <w:color w:val="auto"/>
                <w:szCs w:val="21"/>
                <w:lang w:val="en-US" w:eastAsia="zh-CN"/>
              </w:rPr>
              <w:t>施工期工艺流程</w:t>
            </w:r>
          </w:p>
          <w:p w14:paraId="5F74CEBE">
            <w:pPr>
              <w:adjustRightInd w:val="0"/>
              <w:snapToGrid w:val="0"/>
              <w:rPr>
                <w:rFonts w:hint="default" w:ascii="Times New Roman" w:hAnsi="Times New Roman"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本项目施工期间的基础工程、主体工程、设备安装、工程验收等建设工序将产生噪声、扬尘、固体废弃物、少量污水和废气等污染物。施工流程及产污节点见图2-1。</w:t>
            </w:r>
          </w:p>
          <w:p w14:paraId="2BB094AC">
            <w:pPr>
              <w:adjustRightInd w:val="0"/>
              <w:snapToGrid w:val="0"/>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5043805" cy="1604645"/>
                  <wp:effectExtent l="0" t="0" r="4445" b="14605"/>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spect="1"/>
                          </pic:cNvPicPr>
                        </pic:nvPicPr>
                        <pic:blipFill>
                          <a:blip r:embed="rId16"/>
                          <a:stretch>
                            <a:fillRect/>
                          </a:stretch>
                        </pic:blipFill>
                        <pic:spPr>
                          <a:xfrm>
                            <a:off x="0" y="0"/>
                            <a:ext cx="5043805" cy="1604645"/>
                          </a:xfrm>
                          <a:prstGeom prst="rect">
                            <a:avLst/>
                          </a:prstGeom>
                          <a:noFill/>
                          <a:ln>
                            <a:noFill/>
                          </a:ln>
                        </pic:spPr>
                      </pic:pic>
                    </a:graphicData>
                  </a:graphic>
                </wp:inline>
              </w:drawing>
            </w:r>
          </w:p>
          <w:p w14:paraId="48B7505C">
            <w:pPr>
              <w:bidi w:val="0"/>
              <w:rPr>
                <w:rFonts w:hint="default" w:ascii="Times New Roman" w:hAnsi="Times New Roman" w:cs="Times New Roman"/>
                <w:b/>
                <w:bCs/>
                <w:color w:val="auto"/>
                <w:lang w:val="en-US" w:eastAsia="zh-CN"/>
              </w:rPr>
            </w:pPr>
            <w:r>
              <w:rPr>
                <w:rFonts w:hint="eastAsia" w:cs="Times New Roman"/>
                <w:b/>
                <w:bCs/>
                <w:color w:val="auto"/>
                <w:lang w:val="en-US" w:eastAsia="zh-CN"/>
              </w:rPr>
              <w:t>2.</w:t>
            </w:r>
            <w:r>
              <w:rPr>
                <w:rFonts w:hint="default" w:ascii="Times New Roman" w:hAnsi="Times New Roman" w:cs="Times New Roman"/>
                <w:b/>
                <w:bCs/>
                <w:color w:val="auto"/>
                <w:lang w:val="en-US" w:eastAsia="zh-CN"/>
              </w:rPr>
              <w:t>施工期产排污环节</w:t>
            </w:r>
          </w:p>
          <w:p w14:paraId="44FA8D9E">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（1）废气：地基开挖、建筑物料、弃土堆存等在风力作用下产生的地面扬尘；</w:t>
            </w:r>
          </w:p>
          <w:p w14:paraId="3127F832">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（2）废水：施工泥浆废水、施工人员生活污水；</w:t>
            </w:r>
          </w:p>
          <w:p w14:paraId="795FD0AF">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（3）噪声：建筑施工机械噪声及运输车辆噪声；</w:t>
            </w:r>
          </w:p>
          <w:p w14:paraId="5ED0996A">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（4）固体废物：主要为建筑垃圾及施工人员产生的生活垃圾；</w:t>
            </w:r>
          </w:p>
          <w:p w14:paraId="30C2E1DB">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二、运营期工艺流程和产排污环节</w:t>
            </w:r>
          </w:p>
          <w:p w14:paraId="2C0CF63B">
            <w:pPr>
              <w:bidi w:val="0"/>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原料卸料</w:t>
            </w:r>
          </w:p>
          <w:p w14:paraId="5DDBCF57">
            <w:pPr>
              <w:bidi w:val="0"/>
              <w:rPr>
                <w:rFonts w:hint="default" w:ascii="Times New Roman" w:hAnsi="Times New Roman" w:cs="Times New Roman"/>
                <w:lang w:val="en-US" w:eastAsia="zh-CN"/>
              </w:rPr>
            </w:pPr>
            <w:r>
              <w:rPr>
                <w:rFonts w:hint="default" w:ascii="Times New Roman" w:hAnsi="Times New Roman" w:cs="Times New Roman"/>
                <w:lang w:val="en-US" w:eastAsia="zh-CN"/>
              </w:rPr>
              <w:t>砂子、石子用带顶盖</w:t>
            </w:r>
            <w:r>
              <w:rPr>
                <w:rFonts w:hint="eastAsia" w:cs="Times New Roman"/>
                <w:lang w:val="en-US" w:eastAsia="zh-CN"/>
              </w:rPr>
              <w:t>的</w:t>
            </w:r>
            <w:r>
              <w:rPr>
                <w:rFonts w:hint="default" w:ascii="Times New Roman" w:hAnsi="Times New Roman" w:cs="Times New Roman"/>
                <w:lang w:val="en-US" w:eastAsia="zh-CN"/>
              </w:rPr>
              <w:t>密闭运输车运输至厂内，运输车驶入原料堆场后</w:t>
            </w:r>
            <w:r>
              <w:rPr>
                <w:rFonts w:hint="eastAsia" w:cs="Times New Roman"/>
                <w:lang w:val="en-US" w:eastAsia="zh-CN"/>
              </w:rPr>
              <w:t>，由</w:t>
            </w:r>
            <w:r>
              <w:rPr>
                <w:rFonts w:hint="default" w:ascii="Times New Roman" w:hAnsi="Times New Roman" w:cs="Times New Roman"/>
                <w:lang w:val="en-US" w:eastAsia="zh-CN"/>
              </w:rPr>
              <w:t>运输车辆进行</w:t>
            </w:r>
            <w:r>
              <w:rPr>
                <w:rFonts w:hint="eastAsia" w:cs="Times New Roman"/>
                <w:lang w:val="en-US" w:eastAsia="zh-CN"/>
              </w:rPr>
              <w:t>自动</w:t>
            </w:r>
            <w:r>
              <w:rPr>
                <w:rFonts w:hint="default" w:ascii="Times New Roman" w:hAnsi="Times New Roman" w:cs="Times New Roman"/>
                <w:lang w:val="en-US" w:eastAsia="zh-CN"/>
              </w:rPr>
              <w:t>卸料，卸料时喷雾系统开启。之后通过密闭输送带送至原料堆场各隔仓内，原料堆场设置铲车辅助堆料。</w:t>
            </w:r>
          </w:p>
          <w:p w14:paraId="01F27953">
            <w:pPr>
              <w:bidi w:val="0"/>
              <w:rPr>
                <w:rFonts w:hint="default" w:ascii="Times New Roman" w:hAnsi="Times New Roman" w:cs="Times New Roman"/>
                <w:lang w:val="en-US" w:eastAsia="zh-CN"/>
              </w:rPr>
            </w:pPr>
            <w:r>
              <w:rPr>
                <w:rFonts w:hint="default" w:ascii="Times New Roman" w:hAnsi="Times New Roman" w:cs="Times New Roman"/>
                <w:lang w:val="en-US" w:eastAsia="zh-CN"/>
              </w:rPr>
              <w:t>水泥、粉煤灰由密闭的罐车运输至厂内，使用软管气力直接输送至搅拌棚内的5个筒仓（3个水泥筒仓、2个粉煤灰筒仓）。粉料卸料时运输车驶入卸料车位，确保软管连接妥当后开始气力输送至筒仓。使用压缩气体将粉料卸料至筒仓时，筒仓内的多余气体会从仓顶排出。</w:t>
            </w:r>
          </w:p>
          <w:p w14:paraId="0001B789">
            <w:pPr>
              <w:bidi w:val="0"/>
              <w:rPr>
                <w:rFonts w:hint="default" w:ascii="Times New Roman" w:hAnsi="Times New Roman" w:cs="Times New Roman"/>
                <w:color w:val="auto"/>
                <w:lang w:val="en-US" w:eastAsia="zh-CN"/>
              </w:rPr>
            </w:pPr>
            <w:r>
              <w:rPr>
                <w:rFonts w:hint="default" w:ascii="Times New Roman" w:hAnsi="Times New Roman" w:cs="Times New Roman"/>
                <w:lang w:val="en-US" w:eastAsia="zh-CN"/>
              </w:rPr>
              <w:t>外加剂为液态聚羟酸类外加剂。采用运输车运至厂内，包装方式为吨桶包装，利用泵将液体移至搅拌棚内的2个8t的储罐内。外加剂为液态，不属于VOCs物料，因此，卸料、暂存过程中不排放粉尘，也不涉及有机废气排放。</w:t>
            </w:r>
          </w:p>
          <w:p w14:paraId="4A34C461">
            <w:pPr>
              <w:bidi w:val="0"/>
              <w:rPr>
                <w:rFonts w:hint="default" w:ascii="Times New Roman" w:hAnsi="Times New Roman" w:cs="Times New Roman"/>
                <w:lang w:val="en-US" w:eastAsia="zh-CN"/>
              </w:rPr>
            </w:pPr>
            <w:r>
              <w:rPr>
                <w:rFonts w:hint="default" w:ascii="Times New Roman" w:hAnsi="Times New Roman" w:cs="Times New Roman"/>
                <w:b/>
                <w:bCs/>
                <w:lang w:val="en-US" w:eastAsia="zh-CN"/>
              </w:rPr>
              <w:t>2</w:t>
            </w:r>
            <w:r>
              <w:rPr>
                <w:rFonts w:hint="eastAsia" w:cs="Times New Roman"/>
                <w:b/>
                <w:bCs/>
                <w:lang w:val="en-US" w:eastAsia="zh-CN"/>
              </w:rPr>
              <w:t>.</w:t>
            </w:r>
            <w:r>
              <w:rPr>
                <w:rFonts w:hint="default" w:ascii="Times New Roman" w:hAnsi="Times New Roman" w:cs="Times New Roman"/>
                <w:b/>
                <w:bCs/>
                <w:lang w:val="en-US" w:eastAsia="zh-CN"/>
              </w:rPr>
              <w:t>商品混凝土搅拌和出料</w:t>
            </w:r>
          </w:p>
          <w:p w14:paraId="3E1A97C1">
            <w:pPr>
              <w:bidi w:val="0"/>
              <w:rPr>
                <w:rFonts w:hint="default" w:ascii="Times New Roman" w:hAnsi="Times New Roman" w:cs="Times New Roman"/>
                <w:lang w:val="en-US" w:eastAsia="zh-CN"/>
              </w:rPr>
            </w:pPr>
            <w:r>
              <w:rPr>
                <w:rFonts w:hint="default" w:ascii="Times New Roman" w:hAnsi="Times New Roman" w:cs="Times New Roman"/>
                <w:lang w:val="en-US" w:eastAsia="zh-CN"/>
              </w:rPr>
              <w:t>计量后的物料密闭送至搅拌机内，在其中充分混合，混合完成后利用仓底出料口后直接形成预混好的商品混凝土用于外售，装料过程中搅拌机内同步加入水，搅拌过程为密闭搅拌，产生的粉尘经过布袋除尘器处理后经15m高（DA001）排放。</w:t>
            </w:r>
          </w:p>
          <w:p w14:paraId="1E9B6DCC">
            <w:pPr>
              <w:bidi w:val="0"/>
              <w:rPr>
                <w:rFonts w:hint="default" w:ascii="Times New Roman" w:hAnsi="Times New Roman" w:cs="Times New Roman"/>
                <w:lang w:val="en-US" w:eastAsia="zh-CN"/>
              </w:rPr>
            </w:pPr>
            <w:r>
              <w:rPr>
                <w:rFonts w:hint="default" w:ascii="Times New Roman" w:hAnsi="Times New Roman" w:cs="Times New Roman"/>
                <w:lang w:val="en-US" w:eastAsia="zh-CN"/>
              </w:rPr>
              <w:t>搅拌完成后，搅拌机打开下方的集料斗，熟料跌落至商品混凝土罐车罐体内，商品混凝土出料过程不产生废气和废水。</w:t>
            </w:r>
          </w:p>
          <w:p w14:paraId="134449AE">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3</w:t>
            </w:r>
            <w:r>
              <w:rPr>
                <w:rFonts w:hint="eastAsia" w:cs="Times New Roman"/>
                <w:b/>
                <w:bCs/>
                <w:lang w:val="en-US" w:eastAsia="zh-CN"/>
              </w:rPr>
              <w:t>.</w:t>
            </w:r>
            <w:r>
              <w:rPr>
                <w:rFonts w:hint="default" w:ascii="Times New Roman" w:hAnsi="Times New Roman" w:cs="Times New Roman"/>
                <w:b/>
                <w:bCs/>
                <w:lang w:val="en-US" w:eastAsia="zh-CN"/>
              </w:rPr>
              <w:t>其他工序</w:t>
            </w:r>
          </w:p>
          <w:p w14:paraId="1ADBCD94">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实验室</w:t>
            </w:r>
          </w:p>
          <w:p w14:paraId="2F37E8B1">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本项目在厂区设置实验室，用于原材料和商品混凝土产品的厂内检测，采用小型实验仪器由人工操作完成，检测内容均为一些物理指标，如砂子、石子颗粒级配、含水率</w:t>
            </w:r>
            <w:r>
              <w:rPr>
                <w:rFonts w:hint="eastAsia" w:cs="Times New Roman"/>
                <w:lang w:val="en-US" w:eastAsia="zh-CN"/>
              </w:rPr>
              <w:t>、</w:t>
            </w:r>
            <w:r>
              <w:rPr>
                <w:rFonts w:hint="default" w:ascii="Times New Roman" w:hAnsi="Times New Roman" w:cs="Times New Roman"/>
                <w:lang w:val="en-US" w:eastAsia="zh-CN"/>
              </w:rPr>
              <w:t>外加剂pH值（使用pH计或试纸）、含固量、商品混凝土产品抗压强度、抗渗性能等。检测过程不使用其他化学品，无实验废水、废气和废液产生，实验操作噪声轻微，检测完产生后部分无法回用的商品混凝土样品作为商品混凝土废渣S1处理，拉运过程中也会产生的少量掉落废渣S1作为原料及时重新回用于搅拌机搅拌。</w:t>
            </w:r>
          </w:p>
          <w:p w14:paraId="5BC0D214">
            <w:pPr>
              <w:pStyle w:val="4"/>
              <w:ind w:left="0" w:lef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drawing>
                <wp:inline distT="0" distB="0" distL="114300" distR="114300">
                  <wp:extent cx="4495165" cy="3644265"/>
                  <wp:effectExtent l="0" t="0" r="635" b="0"/>
                  <wp:docPr id="6" name="ECB019B1-382A-4266-B25C-5B523AA43C14-2" descr="C:/Users/Lenovo/AppData/Local/Temp/wps.xvElc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Lenovo/AppData/Local/Temp/wps.xvElcFwps"/>
                          <pic:cNvPicPr>
                            <a:picLocks noChangeAspect="1"/>
                          </pic:cNvPicPr>
                        </pic:nvPicPr>
                        <pic:blipFill>
                          <a:blip r:embed="rId17"/>
                          <a:stretch>
                            <a:fillRect/>
                          </a:stretch>
                        </pic:blipFill>
                        <pic:spPr>
                          <a:xfrm>
                            <a:off x="0" y="0"/>
                            <a:ext cx="4495165" cy="3644265"/>
                          </a:xfrm>
                          <a:prstGeom prst="rect">
                            <a:avLst/>
                          </a:prstGeom>
                          <a:noFill/>
                          <a:ln>
                            <a:noFill/>
                          </a:ln>
                        </pic:spPr>
                      </pic:pic>
                    </a:graphicData>
                  </a:graphic>
                </wp:inline>
              </w:drawing>
            </w:r>
          </w:p>
          <w:p w14:paraId="62DB902D">
            <w:pPr>
              <w:bidi w:val="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图2-2运营期生产工艺流程及产排污环节</w:t>
            </w:r>
          </w:p>
          <w:p w14:paraId="3998C0D2">
            <w:pPr>
              <w:adjustRightInd w:val="0"/>
              <w:snapToGrid w:val="0"/>
              <w:rPr>
                <w:rFonts w:hint="default" w:ascii="Times New Roman" w:hAnsi="Times New Roman" w:cs="Times New Roman"/>
                <w:b/>
                <w:bCs w:val="0"/>
                <w:sz w:val="24"/>
                <w:szCs w:val="24"/>
                <w:lang w:val="en-US" w:eastAsia="zh-CN"/>
              </w:rPr>
            </w:pPr>
            <w:r>
              <w:rPr>
                <w:rFonts w:hint="eastAsia" w:cs="Times New Roman"/>
                <w:b/>
                <w:bCs w:val="0"/>
                <w:sz w:val="24"/>
                <w:szCs w:val="24"/>
                <w:lang w:val="en-US" w:eastAsia="zh-CN"/>
              </w:rPr>
              <w:t>4.</w:t>
            </w:r>
            <w:r>
              <w:rPr>
                <w:rFonts w:hint="default" w:ascii="Times New Roman" w:hAnsi="Times New Roman" w:cs="Times New Roman"/>
                <w:b/>
                <w:bCs w:val="0"/>
                <w:sz w:val="24"/>
                <w:szCs w:val="24"/>
                <w:lang w:val="en-US" w:eastAsia="zh-CN"/>
              </w:rPr>
              <w:t>运营期产排污环节</w:t>
            </w:r>
          </w:p>
          <w:p w14:paraId="688C81BC">
            <w:pPr>
              <w:bidi w:val="0"/>
              <w:rPr>
                <w:rFonts w:hint="default" w:ascii="Times New Roman" w:hAnsi="Times New Roman" w:cs="Times New Roman"/>
                <w:lang w:val="en-US" w:eastAsia="zh-CN"/>
              </w:rPr>
            </w:pPr>
            <w:r>
              <w:rPr>
                <w:rFonts w:hint="default" w:ascii="Times New Roman" w:hAnsi="Times New Roman" w:cs="Times New Roman"/>
                <w:lang w:val="en-US" w:eastAsia="zh-CN"/>
              </w:rPr>
              <w:t>（1）废气：砂子</w:t>
            </w:r>
            <w:r>
              <w:rPr>
                <w:rFonts w:hint="default" w:ascii="Times New Roman" w:hAnsi="Times New Roman" w:cs="Times New Roman"/>
                <w:lang w:eastAsia="zh-CN"/>
              </w:rPr>
              <w:t>、石子</w:t>
            </w:r>
            <w:r>
              <w:rPr>
                <w:rFonts w:hint="default" w:ascii="Times New Roman" w:hAnsi="Times New Roman" w:cs="Times New Roman"/>
                <w:lang w:val="en-US" w:eastAsia="zh-CN"/>
              </w:rPr>
              <w:t>卸料、堆存废气G1；水泥</w:t>
            </w:r>
            <w:r>
              <w:rPr>
                <w:rFonts w:hint="eastAsia" w:cs="Times New Roman"/>
                <w:lang w:val="en-US" w:eastAsia="zh-CN"/>
              </w:rPr>
              <w:t>物料输送储存</w:t>
            </w:r>
            <w:r>
              <w:rPr>
                <w:rFonts w:hint="default" w:ascii="Times New Roman" w:hAnsi="Times New Roman" w:cs="Times New Roman"/>
                <w:lang w:val="en-US" w:eastAsia="zh-CN"/>
              </w:rPr>
              <w:t>产生的粉尘G2；粉煤灰</w:t>
            </w:r>
            <w:r>
              <w:rPr>
                <w:rFonts w:hint="eastAsia" w:cs="Times New Roman"/>
                <w:lang w:val="en-US" w:eastAsia="zh-CN"/>
              </w:rPr>
              <w:t>物料输送储存</w:t>
            </w:r>
            <w:r>
              <w:rPr>
                <w:rFonts w:hint="default" w:ascii="Times New Roman" w:hAnsi="Times New Roman" w:cs="Times New Roman"/>
                <w:lang w:val="en-US" w:eastAsia="zh-CN"/>
              </w:rPr>
              <w:t>产生的粉尘G3；物料搅拌混合产生的粉尘G4。</w:t>
            </w:r>
          </w:p>
          <w:p w14:paraId="1F2A4B9B">
            <w:pPr>
              <w:adjustRightInd w:val="0"/>
              <w:snapToGrid w:val="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（2）废水：本项目运输车辆冲洗废水W1、搅拌机冲洗废水W2及职工生活产生的职工生活污水W3。</w:t>
            </w:r>
          </w:p>
          <w:p w14:paraId="6BAE97DA">
            <w:pPr>
              <w:adjustRightInd w:val="0"/>
              <w:snapToGrid w:val="0"/>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（3）噪声：商品混凝土搅拌机、各类空压机、风机、传送带、运输车辆运行产生的噪声。</w:t>
            </w:r>
          </w:p>
          <w:p w14:paraId="6F195608">
            <w:pPr>
              <w:bidi w:val="0"/>
              <w:rPr>
                <w:rFonts w:hint="default" w:ascii="Times New Roman" w:hAnsi="Times New Roman" w:eastAsia="宋体" w:cs="Times New Roman"/>
                <w:bCs/>
                <w:szCs w:val="24"/>
                <w:lang w:val="en-US" w:eastAsia="zh-CN"/>
              </w:rPr>
            </w:pPr>
            <w:r>
              <w:rPr>
                <w:rFonts w:hint="default" w:ascii="Times New Roman" w:hAnsi="Times New Roman" w:cs="Times New Roman"/>
                <w:lang w:val="en-US" w:eastAsia="zh-CN"/>
              </w:rPr>
              <w:t>（4）固废：水泥筒仓、粉煤灰筒仓布袋除尘器产生的除尘灰S1、实验室、运输车辆拉运过程中产生的商品混凝土废渣S2、沉淀池底泥S3及职工生活产生的生活垃圾S4。</w:t>
            </w:r>
          </w:p>
        </w:tc>
      </w:tr>
      <w:tr w14:paraId="7EFA2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9" w:type="dxa"/>
            <w:gridSpan w:val="2"/>
            <w:noWrap w:val="0"/>
            <w:vAlign w:val="center"/>
          </w:tcPr>
          <w:p w14:paraId="770EB1FE">
            <w:pPr>
              <w:pStyle w:val="17"/>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bCs/>
                <w:kern w:val="2"/>
                <w:sz w:val="24"/>
                <w:szCs w:val="24"/>
              </w:rPr>
              <w:t>与项目有关的原有环境污染问题</w:t>
            </w:r>
          </w:p>
        </w:tc>
        <w:tc>
          <w:tcPr>
            <w:tcW w:w="6715" w:type="dxa"/>
            <w:noWrap w:val="0"/>
            <w:vAlign w:val="center"/>
          </w:tcPr>
          <w:p w14:paraId="48C4AA87">
            <w:pPr>
              <w:adjustRightInd w:val="0"/>
              <w:snapToGrid w:val="0"/>
              <w:jc w:val="center"/>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lang w:val="en-US" w:eastAsia="zh-CN"/>
              </w:rPr>
              <w:t>无</w:t>
            </w:r>
          </w:p>
        </w:tc>
      </w:tr>
    </w:tbl>
    <w:p w14:paraId="644BF830">
      <w:pPr>
        <w:pStyle w:val="17"/>
        <w:jc w:val="center"/>
        <w:rPr>
          <w:rFonts w:hint="default" w:ascii="Times New Roman" w:hAnsi="Times New Roman" w:eastAsia="黑体" w:cs="Times New Roman"/>
          <w:snapToGrid w:val="0"/>
          <w:sz w:val="36"/>
          <w:szCs w:val="36"/>
        </w:rPr>
        <w:sectPr>
          <w:footerReference r:id="rId10" w:type="default"/>
          <w:pgSz w:w="11906" w:h="16838"/>
          <w:pgMar w:top="1701" w:right="1531" w:bottom="1701" w:left="1531" w:header="1077" w:footer="1077" w:gutter="0"/>
          <w:pgNumType w:fmt="numberInDash"/>
          <w:cols w:space="720" w:num="1"/>
          <w:docGrid w:linePitch="312" w:charSpace="0"/>
        </w:sectPr>
      </w:pPr>
    </w:p>
    <w:p w14:paraId="7EE3AF49">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287AD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00" w:type="dxa"/>
            <w:noWrap w:val="0"/>
            <w:vAlign w:val="center"/>
          </w:tcPr>
          <w:p w14:paraId="303D2FA1">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区域</w:t>
            </w:r>
          </w:p>
          <w:p w14:paraId="6BBA4AA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环境</w:t>
            </w:r>
          </w:p>
          <w:p w14:paraId="1CD0DC56">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质量</w:t>
            </w:r>
          </w:p>
          <w:p w14:paraId="299F1ADF">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现状</w:t>
            </w:r>
          </w:p>
        </w:tc>
        <w:tc>
          <w:tcPr>
            <w:tcW w:w="8190" w:type="dxa"/>
            <w:noWrap w:val="0"/>
            <w:vAlign w:val="center"/>
          </w:tcPr>
          <w:p w14:paraId="6BAF0668">
            <w:pPr>
              <w:bidi w:val="0"/>
              <w:rPr>
                <w:rFonts w:hint="default" w:ascii="Times New Roman" w:hAnsi="Times New Roman" w:cs="Times New Roman"/>
                <w:b/>
                <w:bCs/>
              </w:rPr>
            </w:pPr>
            <w:r>
              <w:rPr>
                <w:rFonts w:hint="default" w:ascii="Times New Roman" w:hAnsi="Times New Roman" w:cs="Times New Roman"/>
                <w:b/>
                <w:bCs/>
              </w:rPr>
              <w:t>1</w:t>
            </w:r>
            <w:r>
              <w:rPr>
                <w:rFonts w:hint="eastAsia" w:cs="Times New Roman"/>
                <w:b/>
                <w:bCs/>
                <w:lang w:val="en-US" w:eastAsia="zh-CN"/>
              </w:rPr>
              <w:t>.</w:t>
            </w:r>
            <w:r>
              <w:rPr>
                <w:rFonts w:hint="default" w:ascii="Times New Roman" w:hAnsi="Times New Roman" w:cs="Times New Roman"/>
                <w:b/>
                <w:bCs/>
              </w:rPr>
              <w:t>环境质量现状</w:t>
            </w:r>
          </w:p>
          <w:p w14:paraId="74FC5E50">
            <w:pPr>
              <w:bidi w:val="0"/>
              <w:rPr>
                <w:rFonts w:hint="default" w:ascii="Times New Roman" w:hAnsi="Times New Roman" w:cs="Times New Roman"/>
              </w:rPr>
            </w:pPr>
            <w:r>
              <w:rPr>
                <w:rFonts w:hint="default" w:ascii="Times New Roman" w:hAnsi="Times New Roman" w:cs="Times New Roman"/>
              </w:rPr>
              <w:t>（1）项目所在区域环境质量现状</w:t>
            </w:r>
          </w:p>
          <w:p w14:paraId="17827EE6">
            <w:pPr>
              <w:bidi w:val="0"/>
              <w:rPr>
                <w:rFonts w:hint="default" w:ascii="Times New Roman" w:hAnsi="Times New Roman" w:cs="Times New Roman"/>
              </w:rPr>
            </w:pPr>
            <w:r>
              <w:rPr>
                <w:rFonts w:hint="default" w:ascii="Times New Roman" w:hAnsi="Times New Roman" w:cs="Times New Roman"/>
              </w:rPr>
              <w:t>根据内蒙古自治区生态环境厅2024年6月3日公布的2023年《内蒙古自治区生态环境状况公报》中</w:t>
            </w:r>
            <w:r>
              <w:rPr>
                <w:rFonts w:hint="eastAsia" w:cs="Times New Roman"/>
                <w:lang w:eastAsia="zh-CN"/>
              </w:rPr>
              <w:t>“</w:t>
            </w:r>
            <w:r>
              <w:rPr>
                <w:rFonts w:hint="default" w:ascii="Times New Roman" w:hAnsi="Times New Roman" w:cs="Times New Roman"/>
              </w:rPr>
              <w:t>全区城市环境空气质量</w:t>
            </w:r>
            <w:r>
              <w:rPr>
                <w:rFonts w:hint="eastAsia" w:cs="Times New Roman"/>
                <w:lang w:eastAsia="zh-CN"/>
              </w:rPr>
              <w:t>”</w:t>
            </w:r>
            <w:r>
              <w:rPr>
                <w:rFonts w:hint="default" w:ascii="Times New Roman" w:hAnsi="Times New Roman" w:cs="Times New Roman"/>
              </w:rPr>
              <w:t>结论：</w:t>
            </w:r>
            <w:r>
              <w:rPr>
                <w:rFonts w:hint="eastAsia" w:cs="Times New Roman"/>
                <w:lang w:eastAsia="zh-CN"/>
              </w:rPr>
              <w:t>“</w:t>
            </w:r>
            <w:r>
              <w:rPr>
                <w:rFonts w:hint="default" w:ascii="Times New Roman" w:hAnsi="Times New Roman" w:cs="Times New Roman"/>
              </w:rPr>
              <w:t>2023年，全区12</w:t>
            </w:r>
            <w:r>
              <w:rPr>
                <w:rFonts w:hint="eastAsia" w:cs="Times New Roman"/>
                <w:lang w:eastAsia="zh-CN"/>
              </w:rPr>
              <w:t>个</w:t>
            </w:r>
            <w:r>
              <w:rPr>
                <w:rFonts w:hint="default" w:ascii="Times New Roman" w:hAnsi="Times New Roman" w:cs="Times New Roman"/>
              </w:rPr>
              <w:t>盟市中，除乌海市</w:t>
            </w:r>
            <w:r>
              <w:rPr>
                <w:rFonts w:hint="eastAsia" w:cs="Times New Roman"/>
                <w:lang w:eastAsia="zh-CN"/>
              </w:rPr>
              <w:t>外</w:t>
            </w:r>
            <w:r>
              <w:rPr>
                <w:rFonts w:hint="default" w:ascii="Times New Roman" w:hAnsi="Times New Roman" w:cs="Times New Roman"/>
              </w:rPr>
              <w:t>，其他11个盟市环境空气质量均达标。</w:t>
            </w:r>
            <w:r>
              <w:rPr>
                <w:rFonts w:hint="eastAsia" w:cs="Times New Roman"/>
                <w:lang w:eastAsia="zh-CN"/>
              </w:rPr>
              <w:t>”</w:t>
            </w:r>
            <w:r>
              <w:rPr>
                <w:rFonts w:hint="default" w:ascii="Times New Roman" w:hAnsi="Times New Roman" w:cs="Times New Roman"/>
                <w:lang w:val="en-US" w:eastAsia="zh-CN"/>
              </w:rPr>
              <w:t>本</w:t>
            </w:r>
            <w:r>
              <w:rPr>
                <w:rFonts w:hint="default" w:ascii="Times New Roman" w:hAnsi="Times New Roman" w:cs="Times New Roman"/>
              </w:rPr>
              <w:t>项目位于内蒙古自治区鄂尔多斯市</w:t>
            </w:r>
            <w:r>
              <w:rPr>
                <w:rFonts w:hint="default" w:ascii="Times New Roman" w:hAnsi="Times New Roman" w:cs="Times New Roman"/>
                <w:lang w:val="en-US" w:eastAsia="zh-CN"/>
              </w:rPr>
              <w:t>杭锦旗</w:t>
            </w:r>
            <w:r>
              <w:rPr>
                <w:rFonts w:hint="default" w:ascii="Times New Roman" w:hAnsi="Times New Roman" w:cs="Times New Roman"/>
              </w:rPr>
              <w:t>，因此项目所在区域环境空气质量属于达标区。</w:t>
            </w:r>
          </w:p>
          <w:p w14:paraId="6D61F0B6">
            <w:pPr>
              <w:adjustRightInd w:val="0"/>
              <w:snapToGrid w:val="0"/>
              <w:jc w:val="left"/>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2</w:t>
            </w:r>
            <w:r>
              <w:rPr>
                <w:rFonts w:hint="eastAsia" w:cs="Times New Roman"/>
                <w:b/>
                <w:bCs/>
                <w:color w:val="auto"/>
                <w:kern w:val="0"/>
                <w:szCs w:val="21"/>
                <w:lang w:val="en-US" w:eastAsia="zh-CN"/>
              </w:rPr>
              <w:t>.</w:t>
            </w:r>
            <w:r>
              <w:rPr>
                <w:rFonts w:hint="default" w:ascii="Times New Roman" w:hAnsi="Times New Roman" w:cs="Times New Roman"/>
                <w:b/>
                <w:bCs/>
                <w:color w:val="auto"/>
                <w:kern w:val="0"/>
                <w:szCs w:val="21"/>
                <w:lang w:val="en-US" w:eastAsia="zh-CN"/>
              </w:rPr>
              <w:t>声环境质量现状</w:t>
            </w:r>
          </w:p>
          <w:p w14:paraId="5F2B6893">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根据《建设项目环境影响报告表编制技术指南（污染影响类）》（试行），厂界外周边50米范围内存在声环境保护目标的建设项目，应监测保护目标声环境质量现状并评价达标情况；根据现场踏勘本项目厂界范围50米范围内无声环境保护目标，故不开展现状监测。</w:t>
            </w:r>
          </w:p>
          <w:p w14:paraId="1E375E06">
            <w:pPr>
              <w:adjustRightInd w:val="0"/>
              <w:snapToGrid w:val="0"/>
              <w:jc w:val="left"/>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3</w:t>
            </w:r>
            <w:r>
              <w:rPr>
                <w:rFonts w:hint="eastAsia" w:cs="Times New Roman"/>
                <w:b/>
                <w:bCs/>
                <w:color w:val="auto"/>
                <w:kern w:val="0"/>
                <w:szCs w:val="21"/>
                <w:highlight w:val="none"/>
                <w:lang w:val="en-US" w:eastAsia="zh-CN"/>
              </w:rPr>
              <w:t>.</w:t>
            </w:r>
            <w:r>
              <w:rPr>
                <w:rFonts w:hint="default" w:ascii="Times New Roman" w:hAnsi="Times New Roman" w:cs="Times New Roman"/>
                <w:b/>
                <w:bCs/>
                <w:color w:val="auto"/>
                <w:kern w:val="0"/>
                <w:szCs w:val="21"/>
                <w:highlight w:val="none"/>
                <w:lang w:val="en-US" w:eastAsia="zh-CN"/>
              </w:rPr>
              <w:t>地下水和土壤环境质量现状</w:t>
            </w:r>
          </w:p>
          <w:p w14:paraId="48D9B2C1">
            <w:pPr>
              <w:adjustRightInd w:val="0"/>
              <w:snapToGrid w:val="0"/>
              <w:jc w:val="left"/>
              <w:rPr>
                <w:rFonts w:hint="default" w:ascii="Times New Roman" w:hAnsi="Times New Roman" w:cs="Times New Roman"/>
                <w:kern w:val="0"/>
                <w:sz w:val="24"/>
                <w:szCs w:val="24"/>
              </w:rPr>
            </w:pPr>
            <w:r>
              <w:rPr>
                <w:rFonts w:hint="default" w:ascii="Times New Roman" w:hAnsi="Times New Roman" w:cs="Times New Roman"/>
                <w:color w:val="auto"/>
                <w:kern w:val="0"/>
                <w:szCs w:val="21"/>
                <w:highlight w:val="none"/>
                <w:lang w:val="en-US" w:eastAsia="zh-CN"/>
              </w:rPr>
              <w:t>根据《关于印发〈建设项目环境影响报告表〉内容、格式及编制技术指南的通知》（环办环评〔2020〕33号），原则上不开展环境质量现状调查。建设项目存在土壤、地下水</w:t>
            </w:r>
            <w:r>
              <w:rPr>
                <w:rFonts w:hint="eastAsia" w:cs="Times New Roman"/>
                <w:color w:val="auto"/>
                <w:kern w:val="0"/>
                <w:szCs w:val="21"/>
                <w:highlight w:val="none"/>
                <w:lang w:val="en-US" w:eastAsia="zh-CN"/>
              </w:rPr>
              <w:t>等</w:t>
            </w:r>
            <w:r>
              <w:rPr>
                <w:rFonts w:hint="default" w:ascii="Times New Roman" w:hAnsi="Times New Roman" w:cs="Times New Roman"/>
                <w:color w:val="auto"/>
                <w:kern w:val="0"/>
                <w:szCs w:val="21"/>
                <w:highlight w:val="none"/>
                <w:lang w:val="en-US" w:eastAsia="zh-CN"/>
              </w:rPr>
              <w:t>环境污染途径的，应结合污染源、保护目标分布情况开展现状调查以留作背景值。</w:t>
            </w:r>
            <w:r>
              <w:rPr>
                <w:rFonts w:hint="default" w:ascii="Times New Roman" w:hAnsi="Times New Roman" w:cs="Times New Roman"/>
                <w:color w:val="auto"/>
                <w:kern w:val="0"/>
                <w:szCs w:val="21"/>
                <w:highlight w:val="none"/>
              </w:rPr>
              <w:t>本项目不取用地下水，且无废水排放；据分析，项目工艺、工程不存在地下水、土壤环境污染途径，一般不会对地下水、土壤环境造成不利影</w:t>
            </w:r>
            <w:r>
              <w:rPr>
                <w:rFonts w:hint="default" w:ascii="Times New Roman" w:hAnsi="Times New Roman" w:eastAsia="宋体" w:cs="Times New Roman"/>
                <w:color w:val="auto"/>
                <w:kern w:val="0"/>
                <w:szCs w:val="21"/>
                <w:highlight w:val="none"/>
                <w:lang w:val="en-US" w:eastAsia="zh-CN"/>
              </w:rPr>
              <w:t>响，本项目沉淀池、初期雨水池、化粪池进行一般防渗，防渗技术要求等效黏土防渗层Mb</w:t>
            </w:r>
            <w:r>
              <w:rPr>
                <w:rFonts w:hint="eastAsia"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1.5m，K</w:t>
            </w:r>
            <w:r>
              <w:rPr>
                <w:rFonts w:hint="eastAsia"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1×10</w:t>
            </w:r>
            <w:r>
              <w:rPr>
                <w:rFonts w:hint="default" w:ascii="Times New Roman" w:hAnsi="Times New Roman" w:eastAsia="宋体" w:cs="Times New Roman"/>
                <w:color w:val="auto"/>
                <w:kern w:val="0"/>
                <w:szCs w:val="21"/>
                <w:highlight w:val="none"/>
                <w:vertAlign w:val="superscript"/>
                <w:lang w:val="en-US" w:eastAsia="zh-CN"/>
              </w:rPr>
              <w:t>-7</w:t>
            </w:r>
            <w:r>
              <w:rPr>
                <w:rFonts w:hint="default" w:ascii="Times New Roman" w:hAnsi="Times New Roman" w:eastAsia="宋体" w:cs="Times New Roman"/>
                <w:color w:val="auto"/>
                <w:kern w:val="0"/>
                <w:szCs w:val="21"/>
                <w:highlight w:val="none"/>
                <w:lang w:val="en-US" w:eastAsia="zh-CN"/>
              </w:rPr>
              <w:t>cm/s，原料堆场、商品混凝土搅拌站、办公区、实验室、厂区内路面进行水泥硬化</w:t>
            </w:r>
            <w:r>
              <w:rPr>
                <w:rFonts w:hint="eastAsia" w:cs="Times New Roman"/>
                <w:color w:val="auto"/>
                <w:kern w:val="0"/>
                <w:szCs w:val="21"/>
                <w:highlight w:val="none"/>
                <w:lang w:val="en-US" w:eastAsia="zh-CN"/>
              </w:rPr>
              <w:t>并</w:t>
            </w:r>
            <w:r>
              <w:rPr>
                <w:rFonts w:hint="default" w:ascii="Times New Roman" w:hAnsi="Times New Roman" w:eastAsia="宋体" w:cs="Times New Roman"/>
                <w:color w:val="auto"/>
                <w:kern w:val="0"/>
                <w:szCs w:val="21"/>
                <w:highlight w:val="none"/>
                <w:lang w:val="en-US" w:eastAsia="zh-CN"/>
              </w:rPr>
              <w:t>简单防渗。综合考虑，本次评价不开展地下水环境质量现状监测。</w:t>
            </w:r>
          </w:p>
        </w:tc>
      </w:tr>
      <w:tr w14:paraId="2CC8D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800" w:type="dxa"/>
            <w:noWrap w:val="0"/>
            <w:vAlign w:val="center"/>
          </w:tcPr>
          <w:p w14:paraId="50529B69">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环境</w:t>
            </w:r>
          </w:p>
          <w:p w14:paraId="0BEF0144">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保护</w:t>
            </w:r>
          </w:p>
          <w:p w14:paraId="1E9B2D0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目标</w:t>
            </w:r>
          </w:p>
        </w:tc>
        <w:tc>
          <w:tcPr>
            <w:tcW w:w="8190" w:type="dxa"/>
            <w:noWrap w:val="0"/>
            <w:vAlign w:val="center"/>
          </w:tcPr>
          <w:p w14:paraId="43A67C99">
            <w:pPr>
              <w:adjustRightInd w:val="0"/>
              <w:snapToGrid w:val="0"/>
              <w:jc w:val="both"/>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根据</w:t>
            </w:r>
            <w:r>
              <w:rPr>
                <w:rFonts w:hint="default" w:ascii="Times New Roman" w:hAnsi="Times New Roman" w:cs="Times New Roman"/>
                <w:color w:val="auto"/>
                <w:kern w:val="0"/>
                <w:szCs w:val="21"/>
                <w:lang w:eastAsia="zh-CN"/>
              </w:rPr>
              <w:t>现场勘查</w:t>
            </w:r>
            <w:r>
              <w:rPr>
                <w:rFonts w:hint="default" w:ascii="Times New Roman" w:hAnsi="Times New Roman" w:cs="Times New Roman"/>
                <w:color w:val="auto"/>
                <w:kern w:val="0"/>
                <w:szCs w:val="21"/>
              </w:rPr>
              <w:t>，本项目所在区域及其附近</w:t>
            </w:r>
            <w:r>
              <w:rPr>
                <w:rFonts w:hint="default" w:ascii="Times New Roman" w:hAnsi="Times New Roman" w:cs="Times New Roman"/>
                <w:color w:val="auto"/>
                <w:kern w:val="0"/>
                <w:szCs w:val="21"/>
                <w:lang w:val="en-US" w:eastAsia="zh-CN"/>
              </w:rPr>
              <w:t>无</w:t>
            </w:r>
            <w:r>
              <w:rPr>
                <w:rFonts w:hint="default" w:ascii="Times New Roman" w:hAnsi="Times New Roman" w:cs="Times New Roman"/>
                <w:color w:val="auto"/>
                <w:kern w:val="0"/>
                <w:szCs w:val="21"/>
              </w:rPr>
              <w:t>自然保护区、水源地、重点文物、珍稀动植物资源等重点保护目标。</w:t>
            </w:r>
            <w:r>
              <w:rPr>
                <w:rFonts w:hint="default" w:ascii="Times New Roman" w:hAnsi="Times New Roman" w:cs="Times New Roman"/>
                <w:color w:val="auto"/>
                <w:kern w:val="0"/>
                <w:szCs w:val="21"/>
                <w:lang w:val="en-US" w:eastAsia="zh-CN"/>
              </w:rPr>
              <w:t>项目500m范围内的</w:t>
            </w:r>
            <w:r>
              <w:rPr>
                <w:rFonts w:hint="eastAsia" w:cs="Times New Roman"/>
                <w:color w:val="auto"/>
                <w:kern w:val="0"/>
                <w:szCs w:val="21"/>
                <w:lang w:val="en-US" w:eastAsia="zh-CN"/>
              </w:rPr>
              <w:t>无</w:t>
            </w:r>
            <w:r>
              <w:rPr>
                <w:rFonts w:hint="default" w:ascii="Times New Roman" w:hAnsi="Times New Roman" w:cs="Times New Roman"/>
                <w:color w:val="auto"/>
                <w:kern w:val="0"/>
                <w:szCs w:val="21"/>
                <w:lang w:val="en-US" w:eastAsia="zh-CN"/>
              </w:rPr>
              <w:t>敏感点</w:t>
            </w:r>
            <w:r>
              <w:rPr>
                <w:rFonts w:hint="default" w:ascii="Times New Roman" w:hAnsi="Times New Roman" w:eastAsia="宋体" w:cs="Times New Roman"/>
                <w:color w:val="auto"/>
                <w:kern w:val="0"/>
                <w:szCs w:val="21"/>
                <w:lang w:val="en-US" w:eastAsia="zh-CN"/>
              </w:rPr>
              <w:t>，</w:t>
            </w:r>
            <w:r>
              <w:rPr>
                <w:rFonts w:hint="default" w:ascii="Times New Roman" w:hAnsi="Times New Roman" w:cs="Times New Roman"/>
                <w:color w:val="auto"/>
                <w:kern w:val="0"/>
                <w:szCs w:val="21"/>
              </w:rPr>
              <w:t>主要保护目标见表3-</w:t>
            </w: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项目环境保护目标图见附图3。</w:t>
            </w:r>
          </w:p>
          <w:p w14:paraId="6DE73F37">
            <w:pPr>
              <w:adjustRightInd w:val="0"/>
              <w:snapToGrid w:val="0"/>
              <w:ind w:left="0" w:leftChars="0" w:firstLine="0" w:firstLineChars="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表3-</w:t>
            </w:r>
            <w:r>
              <w:rPr>
                <w:rFonts w:hint="default" w:ascii="Times New Roman" w:hAnsi="Times New Roman" w:cs="Times New Roman"/>
                <w:b/>
                <w:bCs/>
                <w:color w:val="auto"/>
                <w:kern w:val="0"/>
                <w:szCs w:val="21"/>
                <w:lang w:val="en-US" w:eastAsia="zh-CN"/>
              </w:rPr>
              <w:t>5</w:t>
            </w:r>
            <w:r>
              <w:rPr>
                <w:rFonts w:hint="default" w:ascii="Times New Roman" w:hAnsi="Times New Roman" w:cs="Times New Roman"/>
                <w:b/>
                <w:bCs/>
                <w:color w:val="auto"/>
                <w:kern w:val="0"/>
                <w:szCs w:val="21"/>
              </w:rPr>
              <w:t>环境保护目标一览表</w:t>
            </w:r>
          </w:p>
          <w:tbl>
            <w:tblPr>
              <w:tblStyle w:val="19"/>
              <w:tblW w:w="79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8"/>
              <w:gridCol w:w="785"/>
              <w:gridCol w:w="1290"/>
              <w:gridCol w:w="2858"/>
            </w:tblGrid>
            <w:tr w14:paraId="4EC6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96" w:type="dxa"/>
                  <w:noWrap w:val="0"/>
                  <w:vAlign w:val="center"/>
                </w:tcPr>
                <w:p w14:paraId="292A78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环境要素</w:t>
                  </w:r>
                </w:p>
              </w:tc>
              <w:tc>
                <w:tcPr>
                  <w:tcW w:w="2188" w:type="dxa"/>
                  <w:noWrap w:val="0"/>
                  <w:vAlign w:val="center"/>
                </w:tcPr>
                <w:p w14:paraId="5D721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环境保护对象名称</w:t>
                  </w:r>
                </w:p>
              </w:tc>
              <w:tc>
                <w:tcPr>
                  <w:tcW w:w="785" w:type="dxa"/>
                  <w:noWrap w:val="0"/>
                  <w:vAlign w:val="center"/>
                </w:tcPr>
                <w:p w14:paraId="4EFE57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w:t>
                  </w:r>
                </w:p>
              </w:tc>
              <w:tc>
                <w:tcPr>
                  <w:tcW w:w="1290" w:type="dxa"/>
                  <w:noWrap w:val="0"/>
                  <w:vAlign w:val="center"/>
                </w:tcPr>
                <w:p w14:paraId="7DDE47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与本项目距离（m）</w:t>
                  </w:r>
                </w:p>
              </w:tc>
              <w:tc>
                <w:tcPr>
                  <w:tcW w:w="2858" w:type="dxa"/>
                  <w:noWrap w:val="0"/>
                  <w:vAlign w:val="center"/>
                </w:tcPr>
                <w:p w14:paraId="08E2AD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环境功能区划</w:t>
                  </w:r>
                </w:p>
              </w:tc>
            </w:tr>
            <w:tr w14:paraId="0CA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6" w:type="dxa"/>
                  <w:noWrap w:val="0"/>
                  <w:vAlign w:val="center"/>
                </w:tcPr>
                <w:p w14:paraId="4CE459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w:t>
                  </w:r>
                </w:p>
              </w:tc>
              <w:tc>
                <w:tcPr>
                  <w:tcW w:w="4263" w:type="dxa"/>
                  <w:gridSpan w:val="3"/>
                  <w:noWrap w:val="0"/>
                  <w:vAlign w:val="center"/>
                </w:tcPr>
                <w:p w14:paraId="39EC3E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厂界外500m范围内无环境空气保护目标</w:t>
                  </w:r>
                </w:p>
              </w:tc>
              <w:tc>
                <w:tcPr>
                  <w:tcW w:w="2858" w:type="dxa"/>
                  <w:noWrap w:val="0"/>
                  <w:vAlign w:val="center"/>
                </w:tcPr>
                <w:p w14:paraId="111A31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《环境空气质量标准》(GB3095-2012</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及其修改单中的二级标准</w:t>
                  </w:r>
                </w:p>
              </w:tc>
            </w:tr>
            <w:tr w14:paraId="256F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noWrap w:val="0"/>
                  <w:vAlign w:val="center"/>
                </w:tcPr>
                <w:p w14:paraId="4B63DE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w:t>
                  </w:r>
                </w:p>
              </w:tc>
              <w:tc>
                <w:tcPr>
                  <w:tcW w:w="4263" w:type="dxa"/>
                  <w:gridSpan w:val="3"/>
                  <w:noWrap w:val="0"/>
                  <w:vAlign w:val="center"/>
                </w:tcPr>
                <w:p w14:paraId="7F47C7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项目外50m范围内无声环境保护目标</w:t>
                  </w:r>
                </w:p>
              </w:tc>
              <w:tc>
                <w:tcPr>
                  <w:tcW w:w="2858" w:type="dxa"/>
                  <w:noWrap w:val="0"/>
                  <w:vAlign w:val="center"/>
                </w:tcPr>
                <w:p w14:paraId="03370D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《声环境质量标准》</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GB3096-2008</w:t>
                  </w:r>
                  <w:r>
                    <w:rPr>
                      <w:rFonts w:hint="default" w:ascii="Times New Roman" w:hAnsi="Times New Roman" w:cs="Times New Roman"/>
                      <w:color w:val="auto"/>
                      <w:kern w:val="0"/>
                      <w:szCs w:val="21"/>
                      <w:lang w:eastAsia="zh-CN"/>
                    </w:rPr>
                    <w:t>）</w:t>
                  </w:r>
                  <w:r>
                    <w:rPr>
                      <w:rFonts w:hint="default" w:ascii="Times New Roman" w:hAnsi="Times New Roman" w:eastAsia="宋体" w:cs="Times New Roman"/>
                      <w:color w:val="auto"/>
                      <w:kern w:val="0"/>
                      <w:szCs w:val="21"/>
                      <w:lang w:val="en-US" w:eastAsia="zh-CN"/>
                    </w:rPr>
                    <w:t>2类</w:t>
                  </w:r>
                  <w:r>
                    <w:rPr>
                      <w:rFonts w:hint="default" w:ascii="Times New Roman" w:hAnsi="Times New Roman" w:eastAsia="宋体" w:cs="Times New Roman"/>
                      <w:color w:val="auto"/>
                      <w:kern w:val="0"/>
                      <w:szCs w:val="21"/>
                    </w:rPr>
                    <w:t>标</w:t>
                  </w:r>
                  <w:r>
                    <w:rPr>
                      <w:rFonts w:hint="default" w:ascii="Times New Roman" w:hAnsi="Times New Roman" w:cs="Times New Roman"/>
                      <w:color w:val="auto"/>
                      <w:kern w:val="0"/>
                      <w:szCs w:val="21"/>
                    </w:rPr>
                    <w:t>准</w:t>
                  </w:r>
                </w:p>
              </w:tc>
            </w:tr>
            <w:tr w14:paraId="73C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96" w:type="dxa"/>
                  <w:noWrap w:val="0"/>
                  <w:vAlign w:val="center"/>
                </w:tcPr>
                <w:p w14:paraId="51A50E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地下水</w:t>
                  </w:r>
                  <w:r>
                    <w:rPr>
                      <w:rFonts w:hint="default" w:ascii="Times New Roman" w:hAnsi="Times New Roman" w:cs="Times New Roman"/>
                      <w:color w:val="auto"/>
                      <w:kern w:val="0"/>
                      <w:szCs w:val="21"/>
                    </w:rPr>
                    <w:t>环境</w:t>
                  </w:r>
                </w:p>
              </w:tc>
              <w:tc>
                <w:tcPr>
                  <w:tcW w:w="4263" w:type="dxa"/>
                  <w:gridSpan w:val="3"/>
                  <w:noWrap w:val="0"/>
                  <w:vAlign w:val="center"/>
                </w:tcPr>
                <w:p w14:paraId="68B927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项目外500m范围内无地下水集中式饮用水水源和热水、矿泉水、温水等特殊地下水资源</w:t>
                  </w:r>
                </w:p>
              </w:tc>
              <w:tc>
                <w:tcPr>
                  <w:tcW w:w="2858" w:type="dxa"/>
                  <w:noWrap w:val="0"/>
                  <w:vAlign w:val="center"/>
                </w:tcPr>
                <w:p w14:paraId="1ACD8F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《地下水质量标准》（GB/T14848-2017）中Ⅲ类标准</w:t>
                  </w:r>
                  <w:r>
                    <w:rPr>
                      <w:rFonts w:hint="eastAsia" w:cs="Times New Roman"/>
                      <w:color w:val="auto"/>
                      <w:kern w:val="0"/>
                      <w:szCs w:val="21"/>
                      <w:lang w:eastAsia="zh-CN"/>
                    </w:rPr>
                    <w:t>。</w:t>
                  </w:r>
                </w:p>
              </w:tc>
            </w:tr>
          </w:tbl>
          <w:p w14:paraId="18B06372">
            <w:pPr>
              <w:adjustRightInd w:val="0"/>
              <w:snapToGrid w:val="0"/>
              <w:jc w:val="center"/>
              <w:rPr>
                <w:rFonts w:hint="default" w:ascii="Times New Roman" w:hAnsi="Times New Roman" w:cs="Times New Roman"/>
                <w:kern w:val="0"/>
                <w:sz w:val="24"/>
                <w:szCs w:val="24"/>
              </w:rPr>
            </w:pPr>
          </w:p>
        </w:tc>
      </w:tr>
      <w:tr w14:paraId="67261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14:paraId="438FEA5E">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污染</w:t>
            </w:r>
          </w:p>
          <w:p w14:paraId="34D522DC">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物排</w:t>
            </w:r>
          </w:p>
          <w:p w14:paraId="3D75348F">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放控</w:t>
            </w:r>
          </w:p>
          <w:p w14:paraId="0D2857F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制标</w:t>
            </w:r>
          </w:p>
          <w:p w14:paraId="230F5D5D">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准</w:t>
            </w:r>
          </w:p>
        </w:tc>
        <w:tc>
          <w:tcPr>
            <w:tcW w:w="8190" w:type="dxa"/>
            <w:noWrap w:val="0"/>
            <w:vAlign w:val="center"/>
          </w:tcPr>
          <w:p w14:paraId="03EE69A5">
            <w:pPr>
              <w:bidi w:val="0"/>
              <w:rPr>
                <w:rFonts w:hint="default" w:ascii="Times New Roman" w:hAnsi="Times New Roman"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废气</w:t>
            </w:r>
          </w:p>
          <w:p w14:paraId="0CBFBE8C">
            <w:pPr>
              <w:bidi w:val="0"/>
              <w:rPr>
                <w:rFonts w:hint="default" w:ascii="Times New Roman" w:hAnsi="Times New Roman" w:cs="Times New Roman"/>
              </w:rPr>
            </w:pPr>
            <w:r>
              <w:rPr>
                <w:rFonts w:hint="default" w:ascii="Times New Roman" w:hAnsi="Times New Roman" w:cs="Times New Roman"/>
              </w:rPr>
              <w:t>施工期扬尘执行《大气污染物综合排放标准》（GB16297－1996）表2中颗粒物无组织排放浓度限值，具体见表3-6</w:t>
            </w:r>
            <w:r>
              <w:rPr>
                <w:rFonts w:hint="default" w:ascii="Times New Roman" w:hAnsi="Times New Roman" w:cs="Times New Roman"/>
                <w:lang w:eastAsia="zh-CN"/>
              </w:rPr>
              <w:t>；</w:t>
            </w:r>
            <w:r>
              <w:rPr>
                <w:rFonts w:hint="default" w:ascii="Times New Roman" w:hAnsi="Times New Roman" w:cs="Times New Roman"/>
              </w:rPr>
              <w:t>运营期</w:t>
            </w:r>
            <w:r>
              <w:rPr>
                <w:rFonts w:hint="default" w:ascii="Times New Roman" w:hAnsi="Times New Roman" w:cs="Times New Roman"/>
                <w:lang w:val="en-US" w:eastAsia="zh-CN"/>
              </w:rPr>
              <w:t>有组织颗粒物执行</w:t>
            </w:r>
            <w:r>
              <w:rPr>
                <w:rFonts w:hint="default" w:ascii="Times New Roman" w:hAnsi="Times New Roman" w:cs="Times New Roman"/>
              </w:rPr>
              <w:t>《水泥工业大气污染物排放标准》（GB4915-2013</w:t>
            </w:r>
            <w:r>
              <w:rPr>
                <w:rFonts w:hint="eastAsia" w:cs="Times New Roman"/>
                <w:lang w:eastAsia="zh-CN"/>
              </w:rPr>
              <w:t>）</w:t>
            </w:r>
            <w:r>
              <w:rPr>
                <w:rFonts w:hint="default" w:ascii="Times New Roman" w:hAnsi="Times New Roman" w:cs="Times New Roman"/>
              </w:rPr>
              <w:t>表1</w:t>
            </w:r>
            <w:r>
              <w:rPr>
                <w:rFonts w:hint="default" w:ascii="Times New Roman" w:hAnsi="Times New Roman" w:cs="Times New Roman"/>
                <w:lang w:val="en-US" w:eastAsia="zh-CN"/>
              </w:rPr>
              <w:t>现有与新建企业大气污染物排放限值相关要求，运营期无组织颗粒物执行《水泥工业大气污染物排放标准》（GB4915-2013</w:t>
            </w:r>
            <w:r>
              <w:rPr>
                <w:rFonts w:hint="eastAsia" w:cs="Times New Roman"/>
                <w:lang w:val="en-US" w:eastAsia="zh-CN"/>
              </w:rPr>
              <w:t>）</w:t>
            </w:r>
            <w:r>
              <w:rPr>
                <w:rFonts w:hint="default" w:ascii="Times New Roman" w:hAnsi="Times New Roman" w:cs="Times New Roman"/>
                <w:lang w:val="en-US" w:eastAsia="zh-CN"/>
              </w:rPr>
              <w:t>表3大气污染物无组织排放限值相关要求</w:t>
            </w:r>
            <w:r>
              <w:rPr>
                <w:rFonts w:hint="default" w:ascii="Times New Roman" w:hAnsi="Times New Roman" w:cs="Times New Roman"/>
                <w:lang w:eastAsia="zh-CN"/>
              </w:rPr>
              <w:t>，</w:t>
            </w:r>
            <w:r>
              <w:rPr>
                <w:rFonts w:hint="default" w:ascii="Times New Roman" w:hAnsi="Times New Roman" w:cs="Times New Roman"/>
              </w:rPr>
              <w:t>具体见表3-</w:t>
            </w:r>
            <w:r>
              <w:rPr>
                <w:rFonts w:hint="default" w:ascii="Times New Roman" w:hAnsi="Times New Roman" w:cs="Times New Roman"/>
                <w:lang w:val="en-US" w:eastAsia="zh-CN"/>
              </w:rPr>
              <w:t>7</w:t>
            </w:r>
            <w:r>
              <w:rPr>
                <w:rFonts w:hint="default" w:ascii="Times New Roman" w:hAnsi="Times New Roman" w:cs="Times New Roman"/>
              </w:rPr>
              <w:t>。</w:t>
            </w:r>
          </w:p>
          <w:p w14:paraId="2FD5F154">
            <w:pPr>
              <w:bidi w:val="0"/>
              <w:jc w:val="center"/>
              <w:rPr>
                <w:rFonts w:hint="default" w:ascii="Times New Roman" w:hAnsi="Times New Roman" w:eastAsia="宋体" w:cs="Times New Roman"/>
                <w:b/>
                <w:bCs/>
                <w:lang w:val="en-US" w:eastAsia="zh-CN"/>
              </w:rPr>
            </w:pPr>
            <w:r>
              <w:rPr>
                <w:rFonts w:hint="default" w:ascii="Times New Roman" w:hAnsi="Times New Roman" w:cs="Times New Roman"/>
                <w:b/>
                <w:bCs/>
              </w:rPr>
              <w:t>表3-6</w:t>
            </w:r>
            <w:r>
              <w:rPr>
                <w:rFonts w:hint="default" w:ascii="Times New Roman" w:hAnsi="Times New Roman" w:cs="Times New Roman"/>
                <w:b/>
                <w:bCs/>
                <w:lang w:val="en-US" w:eastAsia="zh-CN"/>
              </w:rPr>
              <w:t>施工期废气排放执行标准</w:t>
            </w:r>
          </w:p>
          <w:tbl>
            <w:tblPr>
              <w:tblStyle w:val="19"/>
              <w:tblW w:w="78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277"/>
              <w:gridCol w:w="3336"/>
            </w:tblGrid>
            <w:tr w14:paraId="6F23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45" w:type="dxa"/>
                  <w:noWrap w:val="0"/>
                  <w:vAlign w:val="center"/>
                </w:tcPr>
                <w:p w14:paraId="6BCBB2C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污染物</w:t>
                  </w:r>
                </w:p>
              </w:tc>
              <w:tc>
                <w:tcPr>
                  <w:tcW w:w="3277" w:type="dxa"/>
                  <w:noWrap w:val="0"/>
                  <w:vAlign w:val="center"/>
                </w:tcPr>
                <w:p w14:paraId="193644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无组织排放监控浓度限值点（mg/</w:t>
                  </w:r>
                  <w:r>
                    <w:rPr>
                      <w:rFonts w:hint="default" w:ascii="Times New Roman" w:hAnsi="Times New Roman" w:cs="Times New Roman"/>
                      <w:lang w:eastAsia="zh-CN"/>
                    </w:rPr>
                    <w:t>m³</w:t>
                  </w:r>
                  <w:r>
                    <w:rPr>
                      <w:rFonts w:hint="default" w:ascii="Times New Roman" w:hAnsi="Times New Roman" w:cs="Times New Roman"/>
                    </w:rPr>
                    <w:t>）</w:t>
                  </w:r>
                </w:p>
              </w:tc>
              <w:tc>
                <w:tcPr>
                  <w:tcW w:w="3336" w:type="dxa"/>
                  <w:noWrap w:val="0"/>
                  <w:vAlign w:val="center"/>
                </w:tcPr>
                <w:p w14:paraId="5E87E8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执行标准</w:t>
                  </w:r>
                </w:p>
              </w:tc>
            </w:tr>
            <w:tr w14:paraId="17EC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45" w:type="dxa"/>
                  <w:noWrap w:val="0"/>
                  <w:vAlign w:val="center"/>
                </w:tcPr>
                <w:p w14:paraId="54C22C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颗粒物</w:t>
                  </w:r>
                </w:p>
              </w:tc>
              <w:tc>
                <w:tcPr>
                  <w:tcW w:w="3277" w:type="dxa"/>
                  <w:noWrap w:val="0"/>
                  <w:vAlign w:val="center"/>
                </w:tcPr>
                <w:p w14:paraId="1EC287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周界外浓度最高点</w:t>
                  </w:r>
                  <w:r>
                    <w:rPr>
                      <w:rFonts w:hint="default" w:ascii="Times New Roman" w:hAnsi="Times New Roman" w:cs="Times New Roman"/>
                      <w:lang w:eastAsia="zh-CN"/>
                    </w:rPr>
                    <w:t>为</w:t>
                  </w:r>
                  <w:r>
                    <w:rPr>
                      <w:rFonts w:hint="default" w:ascii="Times New Roman" w:hAnsi="Times New Roman" w:cs="Times New Roman"/>
                    </w:rPr>
                    <w:t>1.0</w:t>
                  </w:r>
                </w:p>
              </w:tc>
              <w:tc>
                <w:tcPr>
                  <w:tcW w:w="3336" w:type="dxa"/>
                  <w:noWrap w:val="0"/>
                  <w:vAlign w:val="center"/>
                </w:tcPr>
                <w:p w14:paraId="7495F32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《大气污染物综合排放标准》（GB16297－1996）表2中颗粒物无组织排放浓度限值</w:t>
                  </w:r>
                </w:p>
              </w:tc>
            </w:tr>
          </w:tbl>
          <w:p w14:paraId="439E98A6">
            <w:pPr>
              <w:bidi w:val="0"/>
              <w:jc w:val="center"/>
              <w:rPr>
                <w:rFonts w:hint="default" w:ascii="Times New Roman" w:hAnsi="Times New Roman" w:cs="Times New Roman"/>
                <w:b/>
                <w:bCs/>
              </w:rPr>
            </w:pPr>
            <w:r>
              <w:rPr>
                <w:rFonts w:hint="default" w:ascii="Times New Roman" w:hAnsi="Times New Roman" w:cs="Times New Roman"/>
                <w:b/>
                <w:bCs/>
              </w:rPr>
              <w:t>表3-7水泥工业大气污染物排放标准</w:t>
            </w:r>
          </w:p>
          <w:tbl>
            <w:tblPr>
              <w:tblStyle w:val="19"/>
              <w:tblW w:w="79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2"/>
              <w:gridCol w:w="1708"/>
              <w:gridCol w:w="3848"/>
            </w:tblGrid>
            <w:tr w14:paraId="2FA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422" w:type="dxa"/>
                  <w:noWrap w:val="0"/>
                  <w:vAlign w:val="center"/>
                </w:tcPr>
                <w:p w14:paraId="316FC6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污染物项目</w:t>
                  </w:r>
                </w:p>
              </w:tc>
              <w:tc>
                <w:tcPr>
                  <w:tcW w:w="1708" w:type="dxa"/>
                  <w:noWrap w:val="0"/>
                  <w:vAlign w:val="center"/>
                </w:tcPr>
                <w:p w14:paraId="69BDF1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颗粒物</w:t>
                  </w:r>
                </w:p>
              </w:tc>
              <w:tc>
                <w:tcPr>
                  <w:tcW w:w="3848" w:type="dxa"/>
                  <w:noWrap w:val="0"/>
                  <w:vAlign w:val="center"/>
                </w:tcPr>
                <w:p w14:paraId="2AD72B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执行标准</w:t>
                  </w:r>
                </w:p>
              </w:tc>
            </w:tr>
            <w:tr w14:paraId="28EF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rPr>
              <w:tc>
                <w:tcPr>
                  <w:tcW w:w="2422" w:type="dxa"/>
                  <w:noWrap w:val="0"/>
                  <w:vAlign w:val="center"/>
                </w:tcPr>
                <w:p w14:paraId="65C85E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cs="Times New Roman"/>
                    </w:rPr>
                    <w:t>水泥、</w:t>
                  </w:r>
                  <w:r>
                    <w:rPr>
                      <w:rFonts w:hint="eastAsia" w:cs="Times New Roman"/>
                      <w:lang w:eastAsia="zh-CN"/>
                    </w:rPr>
                    <w:t>粉煤灰筒仓</w:t>
                  </w:r>
                  <w:r>
                    <w:rPr>
                      <w:rFonts w:hint="default" w:ascii="Times New Roman" w:hAnsi="Times New Roman" w:cs="Times New Roman"/>
                    </w:rPr>
                    <w:t>及其它通风设备</w:t>
                  </w:r>
                  <w:r>
                    <w:rPr>
                      <w:rFonts w:hint="default" w:ascii="Times New Roman" w:hAnsi="Times New Roman" w:cs="Times New Roman"/>
                      <w:lang w:val="en-US" w:eastAsia="zh-CN"/>
                    </w:rPr>
                    <w:t>排气筒</w:t>
                  </w:r>
                </w:p>
              </w:tc>
              <w:tc>
                <w:tcPr>
                  <w:tcW w:w="1708" w:type="dxa"/>
                  <w:noWrap w:val="0"/>
                  <w:vAlign w:val="center"/>
                </w:tcPr>
                <w:p w14:paraId="7889A17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rPr>
                    <w:t>20mg/</w:t>
                  </w:r>
                  <w:r>
                    <w:rPr>
                      <w:rFonts w:hint="default" w:ascii="Times New Roman" w:hAnsi="Times New Roman" w:cs="Times New Roman"/>
                      <w:lang w:eastAsia="zh-CN"/>
                    </w:rPr>
                    <w:t>m³</w:t>
                  </w:r>
                </w:p>
              </w:tc>
              <w:tc>
                <w:tcPr>
                  <w:tcW w:w="3848" w:type="dxa"/>
                  <w:noWrap w:val="0"/>
                  <w:vAlign w:val="center"/>
                </w:tcPr>
                <w:p w14:paraId="77B243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《水泥工业大气污染物排放标准》（GB4915-2013）表1</w:t>
                  </w:r>
                  <w:r>
                    <w:rPr>
                      <w:rFonts w:hint="default" w:ascii="Times New Roman" w:hAnsi="Times New Roman" w:cs="Times New Roman"/>
                      <w:lang w:val="en-US" w:eastAsia="zh-CN"/>
                    </w:rPr>
                    <w:t>现有与新建企业大气污染物排放限值相关要求</w:t>
                  </w:r>
                </w:p>
              </w:tc>
            </w:tr>
            <w:tr w14:paraId="0DFF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2422" w:type="dxa"/>
                  <w:noWrap w:val="0"/>
                  <w:vAlign w:val="center"/>
                </w:tcPr>
                <w:p w14:paraId="5CE118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厂界外20m处无组织监控点浓度</w:t>
                  </w:r>
                </w:p>
              </w:tc>
              <w:tc>
                <w:tcPr>
                  <w:tcW w:w="1708" w:type="dxa"/>
                  <w:noWrap w:val="0"/>
                  <w:vAlign w:val="center"/>
                </w:tcPr>
                <w:p w14:paraId="26C9B5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lang w:eastAsia="zh-CN"/>
                    </w:rPr>
                  </w:pPr>
                  <w:r>
                    <w:rPr>
                      <w:rFonts w:hint="default" w:ascii="Times New Roman" w:hAnsi="Times New Roman" w:cs="Times New Roman"/>
                    </w:rPr>
                    <w:t>0.5mg/</w:t>
                  </w:r>
                  <w:r>
                    <w:rPr>
                      <w:rFonts w:hint="default" w:ascii="Times New Roman" w:hAnsi="Times New Roman" w:cs="Times New Roman"/>
                      <w:lang w:eastAsia="zh-CN"/>
                    </w:rPr>
                    <w:t>m³</w:t>
                  </w:r>
                </w:p>
              </w:tc>
              <w:tc>
                <w:tcPr>
                  <w:tcW w:w="3848" w:type="dxa"/>
                  <w:noWrap w:val="0"/>
                  <w:vAlign w:val="center"/>
                </w:tcPr>
                <w:p w14:paraId="51B447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rPr>
                  </w:pPr>
                  <w:r>
                    <w:rPr>
                      <w:rFonts w:hint="default" w:ascii="Times New Roman" w:hAnsi="Times New Roman" w:cs="Times New Roman"/>
                      <w:lang w:val="en-US" w:eastAsia="zh-CN"/>
                    </w:rPr>
                    <w:t>《水泥工业大气污染物排放标准》（GB4915-2013）表3大气污染物无组织排放限值相关要求</w:t>
                  </w:r>
                  <w:r>
                    <w:rPr>
                      <w:rFonts w:hint="eastAsia" w:cs="Times New Roman"/>
                      <w:lang w:val="en-US" w:eastAsia="zh-CN"/>
                    </w:rPr>
                    <w:t>。</w:t>
                  </w:r>
                </w:p>
              </w:tc>
            </w:tr>
          </w:tbl>
          <w:p w14:paraId="58B4CA63">
            <w:pPr>
              <w:bidi w:val="0"/>
              <w:rPr>
                <w:rFonts w:hint="default" w:ascii="Times New Roman" w:hAnsi="Times New Roman" w:cs="Times New Roman"/>
                <w:b/>
                <w:bCs/>
                <w:lang w:val="en-US" w:eastAsia="zh-CN"/>
              </w:rPr>
            </w:pPr>
            <w:r>
              <w:rPr>
                <w:rFonts w:hint="eastAsia" w:cs="Times New Roman"/>
                <w:b/>
                <w:bCs/>
                <w:lang w:val="en-US" w:eastAsia="zh-CN"/>
              </w:rPr>
              <w:t>2.</w:t>
            </w:r>
            <w:r>
              <w:rPr>
                <w:rFonts w:hint="default" w:ascii="Times New Roman" w:hAnsi="Times New Roman" w:cs="Times New Roman"/>
                <w:b/>
                <w:bCs/>
                <w:lang w:val="en-US" w:eastAsia="zh-CN"/>
              </w:rPr>
              <w:t>废水</w:t>
            </w:r>
          </w:p>
          <w:p w14:paraId="1B710E0B">
            <w:pPr>
              <w:bidi w:val="0"/>
              <w:rPr>
                <w:rFonts w:hint="default" w:ascii="Times New Roman" w:hAnsi="Times New Roman" w:cs="Times New Roman"/>
              </w:rPr>
            </w:pPr>
            <w:r>
              <w:rPr>
                <w:rFonts w:hint="default" w:ascii="Times New Roman" w:hAnsi="Times New Roman" w:cs="Times New Roman"/>
              </w:rPr>
              <w:t>运营期间，生活污水执行《污水综合排放标准》（GB8978-1996）表4中的三级标准。</w:t>
            </w:r>
          </w:p>
          <w:p w14:paraId="7A03BD2C">
            <w:pPr>
              <w:bidi w:val="0"/>
              <w:rPr>
                <w:rFonts w:hint="default" w:ascii="Times New Roman" w:hAnsi="Times New Roman" w:cs="Times New Roman"/>
                <w:b/>
                <w:bCs/>
                <w:lang w:val="en-US" w:eastAsia="zh-CN"/>
              </w:rPr>
            </w:pPr>
            <w:r>
              <w:rPr>
                <w:rFonts w:hint="eastAsia" w:cs="Times New Roman"/>
                <w:b/>
                <w:bCs/>
                <w:lang w:val="en-US" w:eastAsia="zh-CN"/>
              </w:rPr>
              <w:t>3.</w:t>
            </w:r>
            <w:r>
              <w:rPr>
                <w:rFonts w:hint="default" w:ascii="Times New Roman" w:hAnsi="Times New Roman" w:cs="Times New Roman"/>
                <w:b/>
                <w:bCs/>
                <w:lang w:val="en-US" w:eastAsia="zh-CN"/>
              </w:rPr>
              <w:t>噪声</w:t>
            </w:r>
          </w:p>
          <w:p w14:paraId="41C7F358">
            <w:pPr>
              <w:bidi w:val="0"/>
              <w:rPr>
                <w:rFonts w:hint="default" w:ascii="Times New Roman" w:hAnsi="Times New Roman" w:cs="Times New Roman"/>
              </w:rPr>
            </w:pPr>
            <w:r>
              <w:rPr>
                <w:rFonts w:hint="default" w:ascii="Times New Roman" w:hAnsi="Times New Roman" w:cs="Times New Roman"/>
              </w:rPr>
              <w:t>施工噪声执行《建筑施工场界环境噪声排放标准》(GB12523-2011)中的标准限值，具体</w:t>
            </w:r>
            <w:r>
              <w:rPr>
                <w:rFonts w:hint="default" w:ascii="Times New Roman" w:hAnsi="Times New Roman" w:cs="Times New Roman"/>
                <w:lang w:eastAsia="zh-CN"/>
              </w:rPr>
              <w:t>见</w:t>
            </w:r>
            <w:r>
              <w:rPr>
                <w:rFonts w:hint="default" w:ascii="Times New Roman" w:hAnsi="Times New Roman" w:cs="Times New Roman"/>
              </w:rPr>
              <w:t>表3-8</w:t>
            </w:r>
            <w:r>
              <w:rPr>
                <w:rFonts w:hint="default" w:ascii="Times New Roman" w:hAnsi="Times New Roman" w:cs="Times New Roman"/>
                <w:lang w:eastAsia="zh-CN"/>
              </w:rPr>
              <w:t>；</w:t>
            </w:r>
            <w:r>
              <w:rPr>
                <w:rFonts w:hint="default" w:ascii="Times New Roman" w:hAnsi="Times New Roman" w:cs="Times New Roman"/>
              </w:rPr>
              <w:t>运营期执行《</w:t>
            </w:r>
            <w:bookmarkStart w:id="4" w:name="_Hlk521774251"/>
            <w:r>
              <w:rPr>
                <w:rFonts w:hint="default" w:ascii="Times New Roman" w:hAnsi="Times New Roman" w:cs="Times New Roman"/>
              </w:rPr>
              <w:t>工业企业厂界环境噪声排放标准</w:t>
            </w:r>
            <w:bookmarkEnd w:id="4"/>
            <w:r>
              <w:rPr>
                <w:rFonts w:hint="default" w:ascii="Times New Roman" w:hAnsi="Times New Roman" w:cs="Times New Roman"/>
              </w:rPr>
              <w:t>》（GB12348-2008）2类标准，具体</w:t>
            </w:r>
            <w:r>
              <w:rPr>
                <w:rFonts w:hint="default" w:ascii="Times New Roman" w:hAnsi="Times New Roman" w:cs="Times New Roman"/>
                <w:lang w:eastAsia="zh-CN"/>
              </w:rPr>
              <w:t>见</w:t>
            </w:r>
            <w:r>
              <w:rPr>
                <w:rFonts w:hint="default" w:ascii="Times New Roman" w:hAnsi="Times New Roman" w:cs="Times New Roman"/>
              </w:rPr>
              <w:t>表3-9。</w:t>
            </w:r>
          </w:p>
          <w:p w14:paraId="1E6CBC8B">
            <w:pPr>
              <w:bidi w:val="0"/>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表3-8建筑施工场界环境噪声排放标准</w:t>
            </w:r>
            <w:r>
              <w:rPr>
                <w:rFonts w:hint="eastAsia" w:ascii="宋体" w:hAnsi="宋体" w:eastAsia="宋体" w:cs="宋体"/>
                <w:b/>
                <w:bCs/>
                <w:lang w:eastAsia="zh-CN"/>
              </w:rPr>
              <w:t>[</w:t>
            </w:r>
            <w:r>
              <w:rPr>
                <w:rFonts w:hint="default" w:ascii="Times New Roman" w:hAnsi="Times New Roman" w:cs="Times New Roman"/>
                <w:b/>
                <w:bCs/>
              </w:rPr>
              <w:t>单位：dB</w:t>
            </w:r>
            <w:r>
              <w:rPr>
                <w:rFonts w:hint="default" w:ascii="Times New Roman" w:hAnsi="Times New Roman" w:cs="Times New Roman"/>
                <w:b/>
                <w:bCs/>
                <w:lang w:eastAsia="zh-CN"/>
              </w:rPr>
              <w:t>（</w:t>
            </w:r>
            <w:r>
              <w:rPr>
                <w:rFonts w:hint="default" w:ascii="Times New Roman" w:hAnsi="Times New Roman" w:cs="Times New Roman"/>
                <w:b/>
                <w:bCs/>
              </w:rPr>
              <w:t>A</w:t>
            </w:r>
            <w:r>
              <w:rPr>
                <w:rFonts w:hint="default" w:ascii="Times New Roman" w:hAnsi="Times New Roman" w:cs="Times New Roman"/>
                <w:b/>
                <w:bCs/>
                <w:lang w:eastAsia="zh-CN"/>
              </w:rPr>
              <w:t>）</w:t>
            </w:r>
            <w:r>
              <w:rPr>
                <w:rFonts w:hint="eastAsia" w:ascii="宋体" w:hAnsi="宋体" w:eastAsia="宋体" w:cs="宋体"/>
                <w:b/>
                <w:bCs/>
                <w:lang w:eastAsia="zh-CN"/>
              </w:rPr>
              <w:t>]</w:t>
            </w:r>
          </w:p>
          <w:tbl>
            <w:tblPr>
              <w:tblStyle w:val="19"/>
              <w:tblW w:w="79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7"/>
              <w:gridCol w:w="3987"/>
            </w:tblGrid>
            <w:tr w14:paraId="304F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87" w:type="dxa"/>
                  <w:noWrap w:val="0"/>
                  <w:vAlign w:val="center"/>
                </w:tcPr>
                <w:p w14:paraId="7586D7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昼间</w:t>
                  </w:r>
                </w:p>
              </w:tc>
              <w:tc>
                <w:tcPr>
                  <w:tcW w:w="3987" w:type="dxa"/>
                  <w:noWrap w:val="0"/>
                  <w:vAlign w:val="center"/>
                </w:tcPr>
                <w:p w14:paraId="48E17D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夜间</w:t>
                  </w:r>
                </w:p>
              </w:tc>
            </w:tr>
            <w:tr w14:paraId="5FC0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987" w:type="dxa"/>
                  <w:noWrap w:val="0"/>
                  <w:vAlign w:val="center"/>
                </w:tcPr>
                <w:p w14:paraId="02B3DF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70</w:t>
                  </w:r>
                </w:p>
              </w:tc>
              <w:tc>
                <w:tcPr>
                  <w:tcW w:w="3987" w:type="dxa"/>
                  <w:noWrap w:val="0"/>
                  <w:vAlign w:val="center"/>
                </w:tcPr>
                <w:p w14:paraId="115B59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55</w:t>
                  </w:r>
                </w:p>
              </w:tc>
            </w:tr>
          </w:tbl>
          <w:p w14:paraId="47D8A42E">
            <w:pPr>
              <w:bidi w:val="0"/>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表3-9工业企业厂界环境噪声排放标准</w:t>
            </w:r>
            <w:r>
              <w:rPr>
                <w:rFonts w:hint="eastAsia" w:ascii="宋体" w:hAnsi="宋体" w:eastAsia="宋体" w:cs="宋体"/>
                <w:b/>
                <w:bCs/>
                <w:lang w:eastAsia="zh-CN"/>
              </w:rPr>
              <w:t>[</w:t>
            </w:r>
            <w:r>
              <w:rPr>
                <w:rFonts w:hint="default" w:ascii="Times New Roman" w:hAnsi="Times New Roman" w:cs="Times New Roman"/>
                <w:b/>
                <w:bCs/>
              </w:rPr>
              <w:t>单位：dB</w:t>
            </w:r>
            <w:r>
              <w:rPr>
                <w:rFonts w:hint="default" w:ascii="Times New Roman" w:hAnsi="Times New Roman" w:cs="Times New Roman"/>
                <w:b/>
                <w:bCs/>
                <w:lang w:eastAsia="zh-CN"/>
              </w:rPr>
              <w:t>（</w:t>
            </w:r>
            <w:r>
              <w:rPr>
                <w:rFonts w:hint="default" w:ascii="Times New Roman" w:hAnsi="Times New Roman" w:cs="Times New Roman"/>
                <w:b/>
                <w:bCs/>
              </w:rPr>
              <w:t>A</w:t>
            </w:r>
            <w:r>
              <w:rPr>
                <w:rFonts w:hint="default" w:ascii="Times New Roman" w:hAnsi="Times New Roman" w:cs="Times New Roman"/>
                <w:b/>
                <w:bCs/>
                <w:lang w:eastAsia="zh-CN"/>
              </w:rPr>
              <w:t>）</w:t>
            </w:r>
            <w:r>
              <w:rPr>
                <w:rFonts w:hint="eastAsia" w:ascii="宋体" w:hAnsi="宋体" w:eastAsia="宋体" w:cs="宋体"/>
                <w:b/>
                <w:bCs/>
                <w:lang w:eastAsia="zh-CN"/>
              </w:rPr>
              <w:t>]</w:t>
            </w:r>
          </w:p>
          <w:tbl>
            <w:tblPr>
              <w:tblStyle w:val="19"/>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77"/>
              <w:gridCol w:w="1474"/>
              <w:gridCol w:w="3961"/>
            </w:tblGrid>
            <w:tr w14:paraId="51D3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62" w:type="dxa"/>
                  <w:noWrap w:val="0"/>
                  <w:vAlign w:val="center"/>
                </w:tcPr>
                <w:p w14:paraId="2E98FA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类别</w:t>
                  </w:r>
                </w:p>
              </w:tc>
              <w:tc>
                <w:tcPr>
                  <w:tcW w:w="1477" w:type="dxa"/>
                  <w:noWrap w:val="0"/>
                  <w:vAlign w:val="center"/>
                </w:tcPr>
                <w:p w14:paraId="297843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lang w:eastAsia="zh-CN"/>
                    </w:rPr>
                  </w:pPr>
                  <w:r>
                    <w:rPr>
                      <w:rFonts w:hint="default" w:ascii="Times New Roman" w:hAnsi="Times New Roman" w:cs="Times New Roman"/>
                    </w:rPr>
                    <w:t>昼</w:t>
                  </w:r>
                  <w:r>
                    <w:rPr>
                      <w:rFonts w:hint="eastAsia" w:cs="Times New Roman"/>
                      <w:lang w:eastAsia="zh-CN"/>
                    </w:rPr>
                    <w:t>间</w:t>
                  </w:r>
                </w:p>
              </w:tc>
              <w:tc>
                <w:tcPr>
                  <w:tcW w:w="1474" w:type="dxa"/>
                  <w:noWrap w:val="0"/>
                  <w:vAlign w:val="center"/>
                </w:tcPr>
                <w:p w14:paraId="39746B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夜间</w:t>
                  </w:r>
                </w:p>
              </w:tc>
              <w:tc>
                <w:tcPr>
                  <w:tcW w:w="3961" w:type="dxa"/>
                  <w:noWrap w:val="0"/>
                  <w:vAlign w:val="center"/>
                </w:tcPr>
                <w:p w14:paraId="6A1058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标准来源</w:t>
                  </w:r>
                </w:p>
              </w:tc>
            </w:tr>
            <w:tr w14:paraId="0DFC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62" w:type="dxa"/>
                  <w:noWrap w:val="0"/>
                  <w:vAlign w:val="center"/>
                </w:tcPr>
                <w:p w14:paraId="5854482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2类</w:t>
                  </w:r>
                </w:p>
              </w:tc>
              <w:tc>
                <w:tcPr>
                  <w:tcW w:w="1477" w:type="dxa"/>
                  <w:noWrap w:val="0"/>
                  <w:vAlign w:val="center"/>
                </w:tcPr>
                <w:p w14:paraId="4D578E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60</w:t>
                  </w:r>
                </w:p>
              </w:tc>
              <w:tc>
                <w:tcPr>
                  <w:tcW w:w="1474" w:type="dxa"/>
                  <w:noWrap w:val="0"/>
                  <w:vAlign w:val="center"/>
                </w:tcPr>
                <w:p w14:paraId="314803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50</w:t>
                  </w:r>
                </w:p>
              </w:tc>
              <w:tc>
                <w:tcPr>
                  <w:tcW w:w="3961" w:type="dxa"/>
                  <w:noWrap w:val="0"/>
                  <w:vAlign w:val="center"/>
                </w:tcPr>
                <w:p w14:paraId="140540C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《工业企业厂界环境噪声排放标准》（GB12348-2008）</w:t>
                  </w:r>
                </w:p>
              </w:tc>
            </w:tr>
          </w:tbl>
          <w:p w14:paraId="26F17B9E">
            <w:pPr>
              <w:bidi w:val="0"/>
              <w:rPr>
                <w:rFonts w:hint="default" w:ascii="Times New Roman" w:hAnsi="Times New Roman" w:cs="Times New Roman"/>
                <w:b/>
                <w:bCs/>
                <w:lang w:val="en-US" w:eastAsia="zh-CN"/>
              </w:rPr>
            </w:pPr>
            <w:r>
              <w:rPr>
                <w:rFonts w:hint="eastAsia" w:cs="Times New Roman"/>
                <w:b/>
                <w:bCs/>
                <w:lang w:val="en-US" w:eastAsia="zh-CN"/>
              </w:rPr>
              <w:t>4.</w:t>
            </w:r>
            <w:r>
              <w:rPr>
                <w:rFonts w:hint="default" w:ascii="Times New Roman" w:hAnsi="Times New Roman" w:cs="Times New Roman"/>
                <w:b/>
                <w:bCs/>
                <w:lang w:val="en-US" w:eastAsia="zh-CN"/>
              </w:rPr>
              <w:t>固体废弃物</w:t>
            </w:r>
          </w:p>
          <w:p w14:paraId="462419AA">
            <w:pPr>
              <w:bidi w:val="0"/>
              <w:rPr>
                <w:rFonts w:hint="default" w:ascii="Times New Roman" w:hAnsi="Times New Roman" w:cs="Times New Roman"/>
                <w:kern w:val="0"/>
                <w:szCs w:val="24"/>
              </w:rPr>
            </w:pPr>
            <w:r>
              <w:rPr>
                <w:rFonts w:hint="default" w:ascii="Times New Roman" w:hAnsi="Times New Roman" w:cs="Times New Roman"/>
              </w:rPr>
              <w:t>一般工业固废执行《一般工业固体废物贮存和填埋污染控制标准》（GB18599-2020）</w:t>
            </w:r>
            <w:r>
              <w:rPr>
                <w:rFonts w:hint="eastAsia" w:cs="Times New Roman"/>
                <w:lang w:val="en-US" w:eastAsia="zh-CN"/>
              </w:rPr>
              <w:t>，</w:t>
            </w:r>
            <w:r>
              <w:rPr>
                <w:rFonts w:hint="default" w:ascii="Times New Roman" w:hAnsi="Times New Roman" w:cs="Times New Roman"/>
              </w:rPr>
              <w:t>危险废物执行《危险废物贮存污染控制标准》（GB18597-2023）。</w:t>
            </w:r>
          </w:p>
        </w:tc>
      </w:tr>
      <w:tr w14:paraId="4B9B6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0" w:type="dxa"/>
            <w:noWrap w:val="0"/>
            <w:vAlign w:val="center"/>
          </w:tcPr>
          <w:p w14:paraId="76FC5E1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总量</w:t>
            </w:r>
          </w:p>
          <w:p w14:paraId="506DB983">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控制</w:t>
            </w:r>
          </w:p>
          <w:p w14:paraId="06C9FED7">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指标</w:t>
            </w:r>
          </w:p>
        </w:tc>
        <w:tc>
          <w:tcPr>
            <w:tcW w:w="8190" w:type="dxa"/>
            <w:noWrap w:val="0"/>
            <w:vAlign w:val="center"/>
          </w:tcPr>
          <w:p w14:paraId="4DA89C78">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本项目运营期无总量控制污染物排放，</w:t>
            </w:r>
            <w:r>
              <w:rPr>
                <w:rFonts w:hint="default" w:ascii="Times New Roman" w:hAnsi="Times New Roman" w:cs="Times New Roman"/>
                <w:kern w:val="0"/>
                <w:sz w:val="24"/>
                <w:szCs w:val="24"/>
                <w:lang w:eastAsia="zh-CN"/>
              </w:rPr>
              <w:t>因此</w:t>
            </w:r>
            <w:r>
              <w:rPr>
                <w:rFonts w:hint="default" w:ascii="Times New Roman" w:hAnsi="Times New Roman" w:cs="Times New Roman"/>
                <w:kern w:val="0"/>
                <w:sz w:val="24"/>
                <w:szCs w:val="24"/>
              </w:rPr>
              <w:t>不需要申请总量指标。</w:t>
            </w:r>
          </w:p>
        </w:tc>
      </w:tr>
    </w:tbl>
    <w:p w14:paraId="14F57487">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r>
        <w:rPr>
          <w:rFonts w:hint="default" w:ascii="Times New Roman" w:hAnsi="Times New Roman" w:eastAsia="黑体" w:cs="Times New Roman"/>
          <w:snapToGrid w:val="0"/>
          <w:sz w:val="30"/>
          <w:szCs w:val="30"/>
        </w:rPr>
        <w:t>四、主要环境影响和保护措施</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25040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46" w:type="dxa"/>
            <w:noWrap w:val="0"/>
            <w:tcMar>
              <w:left w:w="28" w:type="dxa"/>
              <w:right w:w="28" w:type="dxa"/>
            </w:tcMar>
            <w:vAlign w:val="center"/>
          </w:tcPr>
          <w:p w14:paraId="761C0804">
            <w:pPr>
              <w:pStyle w:val="17"/>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施工</w:t>
            </w:r>
          </w:p>
          <w:p w14:paraId="36EEB7B0">
            <w:pPr>
              <w:pStyle w:val="17"/>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期环</w:t>
            </w:r>
          </w:p>
          <w:p w14:paraId="54CE0034">
            <w:pPr>
              <w:pStyle w:val="17"/>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境保</w:t>
            </w:r>
          </w:p>
          <w:p w14:paraId="0067C3AC">
            <w:pPr>
              <w:pStyle w:val="17"/>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护措</w:t>
            </w:r>
          </w:p>
          <w:p w14:paraId="15345A3D">
            <w:pPr>
              <w:pStyle w:val="17"/>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kern w:val="2"/>
                <w:sz w:val="24"/>
                <w:szCs w:val="24"/>
              </w:rPr>
            </w:pPr>
            <w:r>
              <w:rPr>
                <w:rFonts w:hint="default" w:ascii="Times New Roman" w:hAnsi="Times New Roman" w:cs="Times New Roman"/>
                <w:kern w:val="2"/>
                <w:sz w:val="24"/>
                <w:szCs w:val="24"/>
              </w:rPr>
              <w:t>施</w:t>
            </w:r>
          </w:p>
        </w:tc>
        <w:tc>
          <w:tcPr>
            <w:tcW w:w="8162" w:type="dxa"/>
            <w:noWrap w:val="0"/>
            <w:vAlign w:val="center"/>
          </w:tcPr>
          <w:p w14:paraId="26B8267E">
            <w:pPr>
              <w:bidi w:val="0"/>
              <w:rPr>
                <w:rFonts w:hint="default" w:ascii="Times New Roman" w:hAnsi="Times New Roman" w:cs="Times New Roman"/>
              </w:rPr>
            </w:pPr>
            <w:r>
              <w:rPr>
                <w:rFonts w:hint="default" w:ascii="Times New Roman" w:hAnsi="Times New Roman" w:cs="Times New Roman"/>
              </w:rPr>
              <w:t>施工期污染源主要为扬尘、运输汽车及燃油机械产生的机械废气、施工人员生活废水、建筑施工噪声和生活垃圾、建筑垃圾等。</w:t>
            </w:r>
          </w:p>
          <w:p w14:paraId="0222A045">
            <w:pPr>
              <w:bidi w:val="0"/>
              <w:rPr>
                <w:rFonts w:hint="default" w:ascii="Times New Roman" w:hAnsi="Times New Roman" w:cs="Times New Roman"/>
                <w:b/>
                <w:bCs/>
              </w:rPr>
            </w:pPr>
            <w:r>
              <w:rPr>
                <w:rFonts w:hint="default" w:ascii="Times New Roman" w:hAnsi="Times New Roman" w:cs="Times New Roman"/>
                <w:b/>
                <w:bCs/>
              </w:rPr>
              <w:t>1</w:t>
            </w:r>
            <w:r>
              <w:rPr>
                <w:rFonts w:hint="eastAsia" w:cs="Times New Roman"/>
                <w:b/>
                <w:bCs/>
                <w:lang w:val="en-US" w:eastAsia="zh-CN"/>
              </w:rPr>
              <w:t>.</w:t>
            </w:r>
            <w:r>
              <w:rPr>
                <w:rFonts w:hint="default" w:ascii="Times New Roman" w:hAnsi="Times New Roman" w:cs="Times New Roman"/>
                <w:b/>
                <w:bCs/>
              </w:rPr>
              <w:t>大气环境影响分析</w:t>
            </w:r>
          </w:p>
          <w:p w14:paraId="58A79D4F">
            <w:pPr>
              <w:bidi w:val="0"/>
              <w:rPr>
                <w:rFonts w:hint="default" w:ascii="Times New Roman" w:hAnsi="Times New Roman" w:cs="Times New Roman"/>
              </w:rPr>
            </w:pPr>
            <w:r>
              <w:rPr>
                <w:rFonts w:hint="default" w:ascii="Times New Roman" w:hAnsi="Times New Roman" w:cs="Times New Roman"/>
              </w:rPr>
              <w:t>施工期废气污染物主要源于各类燃油动力机械设备进行场地平整、运输材料产生的粉尘和汽车尾气，主要污染物为粉尘、NO</w:t>
            </w:r>
            <w:r>
              <w:rPr>
                <w:rFonts w:hint="default" w:ascii="Times New Roman" w:hAnsi="Times New Roman" w:cs="Times New Roman"/>
                <w:vertAlign w:val="subscript"/>
                <w:lang w:val="en-US" w:eastAsia="zh-CN"/>
              </w:rPr>
              <w:t>X</w:t>
            </w:r>
            <w:r>
              <w:rPr>
                <w:rFonts w:hint="default" w:ascii="Times New Roman" w:hAnsi="Times New Roman" w:cs="Times New Roman"/>
              </w:rPr>
              <w:t>、CO</w:t>
            </w:r>
            <w:r>
              <w:rPr>
                <w:rFonts w:hint="default" w:ascii="Times New Roman" w:hAnsi="Times New Roman" w:cs="Times New Roman"/>
                <w:vertAlign w:val="subscript"/>
              </w:rPr>
              <w:t>2</w:t>
            </w:r>
            <w:r>
              <w:rPr>
                <w:rFonts w:hint="default" w:ascii="Times New Roman" w:hAnsi="Times New Roman" w:cs="Times New Roman"/>
              </w:rPr>
              <w:t>。</w:t>
            </w:r>
          </w:p>
          <w:p w14:paraId="32DA75B3">
            <w:pPr>
              <w:bidi w:val="0"/>
              <w:rPr>
                <w:rFonts w:hint="default" w:ascii="Times New Roman" w:hAnsi="Times New Roman" w:cs="Times New Roman"/>
              </w:rPr>
            </w:pPr>
            <w:r>
              <w:rPr>
                <w:rFonts w:hint="default" w:ascii="Times New Roman" w:hAnsi="Times New Roman" w:cs="Times New Roman"/>
              </w:rPr>
              <w:t>施工期间产生的粉尘污染主要取决于施工作业方式、材料的堆放</w:t>
            </w:r>
            <w:r>
              <w:rPr>
                <w:rFonts w:hint="eastAsia" w:cs="Times New Roman"/>
                <w:lang w:eastAsia="zh-CN"/>
              </w:rPr>
              <w:t>以</w:t>
            </w:r>
            <w:r>
              <w:rPr>
                <w:rFonts w:hint="default" w:ascii="Times New Roman" w:hAnsi="Times New Roman" w:cs="Times New Roman"/>
              </w:rPr>
              <w:t>及风力等因素</w:t>
            </w:r>
            <w:r>
              <w:rPr>
                <w:rFonts w:hint="eastAsia" w:cs="Times New Roman"/>
                <w:lang w:eastAsia="zh-CN"/>
              </w:rPr>
              <w:t>。</w:t>
            </w:r>
            <w:r>
              <w:rPr>
                <w:rFonts w:hint="default" w:ascii="Times New Roman" w:hAnsi="Times New Roman" w:cs="Times New Roman"/>
              </w:rPr>
              <w:t>由于项目施工内容不多，施工期较短，粉尘影响较小。</w:t>
            </w:r>
          </w:p>
          <w:p w14:paraId="049CC150">
            <w:pPr>
              <w:bidi w:val="0"/>
              <w:rPr>
                <w:rFonts w:hint="default" w:ascii="Times New Roman" w:hAnsi="Times New Roman" w:cs="Times New Roman"/>
              </w:rPr>
            </w:pPr>
            <w:r>
              <w:rPr>
                <w:rFonts w:hint="default" w:ascii="Times New Roman" w:hAnsi="Times New Roman" w:cs="Times New Roman"/>
              </w:rPr>
              <w:t>根据《内蒙古自治区人民政府办公厅关于印发大气污染防治措施方案》要求，施工工地要做到工地周边围挡、材料堆放覆盖、土方开挖</w:t>
            </w:r>
            <w:r>
              <w:rPr>
                <w:rFonts w:hint="default" w:ascii="Times New Roman" w:hAnsi="Times New Roman" w:cs="Times New Roman"/>
                <w:lang w:eastAsia="zh-CN"/>
              </w:rPr>
              <w:t>采用</w:t>
            </w:r>
            <w:r>
              <w:rPr>
                <w:rFonts w:hint="default" w:ascii="Times New Roman" w:hAnsi="Times New Roman" w:cs="Times New Roman"/>
              </w:rPr>
              <w:t>湿法作业、路面硬化、渣土车密闭运输等，本项目应积极采取以上抑尘措施，并定期对场地进行洒水抑尘，减少对周边居民生活的影响。</w:t>
            </w:r>
          </w:p>
          <w:p w14:paraId="67D17A5C">
            <w:pPr>
              <w:bidi w:val="0"/>
              <w:rPr>
                <w:rFonts w:hint="default" w:ascii="Times New Roman" w:hAnsi="Times New Roman" w:cs="Times New Roman"/>
              </w:rPr>
            </w:pPr>
            <w:r>
              <w:rPr>
                <w:rFonts w:hint="default" w:ascii="Times New Roman" w:hAnsi="Times New Roman" w:cs="Times New Roman"/>
              </w:rPr>
              <w:t>此外</w:t>
            </w:r>
            <w:r>
              <w:rPr>
                <w:rFonts w:hint="default" w:ascii="Times New Roman" w:hAnsi="Times New Roman" w:cs="Times New Roman"/>
                <w:lang w:eastAsia="zh-CN"/>
              </w:rPr>
              <w:t>，</w:t>
            </w:r>
            <w:r>
              <w:rPr>
                <w:rFonts w:hint="default" w:ascii="Times New Roman" w:hAnsi="Times New Roman" w:cs="Times New Roman"/>
              </w:rPr>
              <w:t>燃油机械设备作业时产生的尾气，污染物主要为NO</w:t>
            </w:r>
            <w:r>
              <w:rPr>
                <w:rFonts w:hint="default" w:ascii="Times New Roman" w:hAnsi="Times New Roman" w:cs="Times New Roman"/>
                <w:vertAlign w:val="subscript"/>
                <w:lang w:val="en-US" w:eastAsia="zh-CN"/>
              </w:rPr>
              <w:t>X</w:t>
            </w:r>
            <w:r>
              <w:rPr>
                <w:rFonts w:hint="default" w:ascii="Times New Roman" w:hAnsi="Times New Roman" w:cs="Times New Roman"/>
              </w:rPr>
              <w:t>、CO</w:t>
            </w:r>
            <w:r>
              <w:rPr>
                <w:rFonts w:hint="default" w:ascii="Times New Roman" w:hAnsi="Times New Roman" w:cs="Times New Roman"/>
                <w:vertAlign w:val="subscript"/>
              </w:rPr>
              <w:t>2</w:t>
            </w:r>
            <w:r>
              <w:rPr>
                <w:rFonts w:hint="eastAsia" w:cs="Times New Roman"/>
                <w:lang w:eastAsia="zh-CN"/>
              </w:rPr>
              <w:t>和</w:t>
            </w:r>
            <w:r>
              <w:rPr>
                <w:rFonts w:hint="default" w:ascii="Times New Roman" w:hAnsi="Times New Roman" w:cs="Times New Roman"/>
              </w:rPr>
              <w:t>碳</w:t>
            </w:r>
            <w:r>
              <w:rPr>
                <w:rFonts w:hint="eastAsia" w:cs="Times New Roman"/>
                <w:lang w:eastAsia="zh-CN"/>
              </w:rPr>
              <w:t>氢</w:t>
            </w:r>
            <w:r>
              <w:rPr>
                <w:rFonts w:hint="default" w:ascii="Times New Roman" w:hAnsi="Times New Roman" w:cs="Times New Roman"/>
              </w:rPr>
              <w:t>化合物等，呈无组织排放。由于燃油机械本身要求达到尾气排放标准，因此正常情况下可达标排放。随着施工活动的结束，施工废气对环境空气的影响也就随之结束。</w:t>
            </w:r>
          </w:p>
          <w:p w14:paraId="70EE38FD">
            <w:pPr>
              <w:bidi w:val="0"/>
              <w:rPr>
                <w:rFonts w:hint="default" w:ascii="Times New Roman" w:hAnsi="Times New Roman" w:cs="Times New Roman"/>
                <w:b/>
                <w:bCs/>
              </w:rPr>
            </w:pPr>
            <w:r>
              <w:rPr>
                <w:rFonts w:hint="default" w:ascii="Times New Roman" w:hAnsi="Times New Roman" w:cs="Times New Roman"/>
                <w:b/>
                <w:bCs/>
              </w:rPr>
              <w:t>2</w:t>
            </w:r>
            <w:r>
              <w:rPr>
                <w:rFonts w:hint="eastAsia" w:cs="Times New Roman"/>
                <w:b/>
                <w:bCs/>
                <w:lang w:val="en-US" w:eastAsia="zh-CN"/>
              </w:rPr>
              <w:t>.</w:t>
            </w:r>
            <w:r>
              <w:rPr>
                <w:rFonts w:hint="default" w:ascii="Times New Roman" w:hAnsi="Times New Roman" w:cs="Times New Roman"/>
                <w:b/>
                <w:bCs/>
              </w:rPr>
              <w:t>水环境影响分析</w:t>
            </w:r>
          </w:p>
          <w:p w14:paraId="255F0091">
            <w:pPr>
              <w:bidi w:val="0"/>
              <w:rPr>
                <w:rFonts w:hint="default" w:ascii="Times New Roman" w:hAnsi="Times New Roman" w:cs="Times New Roman"/>
              </w:rPr>
            </w:pPr>
            <w:r>
              <w:rPr>
                <w:rFonts w:hint="default" w:ascii="Times New Roman" w:hAnsi="Times New Roman" w:cs="Times New Roman"/>
              </w:rPr>
              <w:t>本项目施工期产生的废水主要为施工人员的日常生活污水和建筑施工废水。施工人员最大人数为10人，每人每天用水60L/d，施工期3个月，施工期生活用水量为54</w:t>
            </w:r>
            <w:r>
              <w:rPr>
                <w:rFonts w:hint="default" w:ascii="Times New Roman" w:hAnsi="Times New Roman" w:cs="Times New Roman"/>
                <w:lang w:eastAsia="zh-CN"/>
              </w:rPr>
              <w:t>m³</w:t>
            </w:r>
            <w:r>
              <w:rPr>
                <w:rFonts w:hint="default" w:ascii="Times New Roman" w:hAnsi="Times New Roman" w:cs="Times New Roman"/>
              </w:rPr>
              <w:t>，生活污水的产生量按生活用水的80%计算，每天产生0.48</w:t>
            </w:r>
            <w:r>
              <w:rPr>
                <w:rFonts w:hint="default" w:ascii="Times New Roman" w:hAnsi="Times New Roman" w:cs="Times New Roman"/>
                <w:lang w:eastAsia="zh-CN"/>
              </w:rPr>
              <w:t>m³</w:t>
            </w:r>
            <w:r>
              <w:rPr>
                <w:rFonts w:hint="default" w:ascii="Times New Roman" w:hAnsi="Times New Roman" w:cs="Times New Roman"/>
              </w:rPr>
              <w:t>/d</w:t>
            </w:r>
            <w:r>
              <w:rPr>
                <w:rFonts w:hint="default" w:ascii="Times New Roman" w:hAnsi="Times New Roman" w:cs="Times New Roman"/>
                <w:lang w:eastAsia="zh-CN"/>
              </w:rPr>
              <w:t>，</w:t>
            </w:r>
            <w:r>
              <w:rPr>
                <w:rFonts w:hint="default" w:ascii="Times New Roman" w:hAnsi="Times New Roman" w:cs="Times New Roman"/>
              </w:rPr>
              <w:t>则施工期产生的生活污水为43.2</w:t>
            </w:r>
            <w:r>
              <w:rPr>
                <w:rFonts w:hint="default" w:ascii="Times New Roman" w:hAnsi="Times New Roman" w:cs="Times New Roman"/>
                <w:lang w:eastAsia="zh-CN"/>
              </w:rPr>
              <w:t>m³</w:t>
            </w:r>
            <w:r>
              <w:rPr>
                <w:rFonts w:hint="default" w:ascii="Times New Roman" w:hAnsi="Times New Roman" w:cs="Times New Roman"/>
              </w:rPr>
              <w:t>。为减少施工期间废水的污染，施工人员进入到现场建设临时设施后，应设置简易沉淀池</w:t>
            </w:r>
            <w:r>
              <w:rPr>
                <w:rFonts w:hint="default" w:ascii="Times New Roman" w:hAnsi="Times New Roman" w:cs="Times New Roman"/>
                <w:lang w:eastAsia="zh-CN"/>
              </w:rPr>
              <w:t>。</w:t>
            </w:r>
            <w:r>
              <w:rPr>
                <w:rFonts w:hint="default" w:ascii="Times New Roman" w:hAnsi="Times New Roman" w:cs="Times New Roman"/>
              </w:rPr>
              <w:t>施工生产</w:t>
            </w:r>
            <w:r>
              <w:rPr>
                <w:rFonts w:hint="default" w:ascii="Times New Roman" w:hAnsi="Times New Roman" w:cs="Times New Roman"/>
                <w:lang w:eastAsia="zh-CN"/>
              </w:rPr>
              <w:t>废水</w:t>
            </w:r>
            <w:r>
              <w:rPr>
                <w:rFonts w:hint="default" w:ascii="Times New Roman" w:hAnsi="Times New Roman" w:cs="Times New Roman"/>
              </w:rPr>
              <w:t>全部用于绿化、抑尘，不对外排放。施工人员</w:t>
            </w:r>
            <w:r>
              <w:rPr>
                <w:rFonts w:hint="eastAsia" w:cs="Times New Roman"/>
                <w:lang w:eastAsia="zh-CN"/>
              </w:rPr>
              <w:t>将</w:t>
            </w:r>
            <w:r>
              <w:rPr>
                <w:rFonts w:hint="default" w:ascii="Times New Roman" w:hAnsi="Times New Roman" w:cs="Times New Roman"/>
              </w:rPr>
              <w:t>生活污水</w:t>
            </w:r>
            <w:r>
              <w:rPr>
                <w:rFonts w:hint="eastAsia" w:cs="Times New Roman"/>
                <w:lang w:val="en-US" w:eastAsia="zh-CN"/>
              </w:rPr>
              <w:t>排入周边污水处理厂进行处置</w:t>
            </w:r>
            <w:r>
              <w:rPr>
                <w:rFonts w:hint="default" w:ascii="Times New Roman" w:hAnsi="Times New Roman" w:cs="Times New Roman"/>
              </w:rPr>
              <w:t>。</w:t>
            </w:r>
          </w:p>
          <w:p w14:paraId="42B82804">
            <w:pPr>
              <w:bidi w:val="0"/>
              <w:rPr>
                <w:rFonts w:hint="default" w:ascii="Times New Roman" w:hAnsi="Times New Roman" w:cs="Times New Roman"/>
                <w:b/>
                <w:bCs/>
              </w:rPr>
            </w:pPr>
            <w:r>
              <w:rPr>
                <w:rFonts w:hint="default" w:ascii="Times New Roman" w:hAnsi="Times New Roman" w:cs="Times New Roman"/>
                <w:b/>
                <w:bCs/>
              </w:rPr>
              <w:t>3</w:t>
            </w:r>
            <w:r>
              <w:rPr>
                <w:rFonts w:hint="eastAsia" w:cs="Times New Roman"/>
                <w:b/>
                <w:bCs/>
                <w:lang w:val="en-US" w:eastAsia="zh-CN"/>
              </w:rPr>
              <w:t>.</w:t>
            </w:r>
            <w:r>
              <w:rPr>
                <w:rFonts w:hint="default" w:ascii="Times New Roman" w:hAnsi="Times New Roman" w:cs="Times New Roman"/>
                <w:b/>
                <w:bCs/>
              </w:rPr>
              <w:t>声环境影响分析</w:t>
            </w:r>
          </w:p>
          <w:p w14:paraId="0C62BCDC">
            <w:pPr>
              <w:bidi w:val="0"/>
              <w:rPr>
                <w:rFonts w:hint="default" w:ascii="Times New Roman" w:hAnsi="Times New Roman" w:cs="Times New Roman"/>
              </w:rPr>
            </w:pPr>
            <w:r>
              <w:rPr>
                <w:rFonts w:hint="default" w:ascii="Times New Roman" w:hAnsi="Times New Roman" w:cs="Times New Roman"/>
              </w:rPr>
              <w:t>施工期的噪声主要由施工机械引起，项目拟采取的噪声防治措施主要是控制噪声源强和控制噪声的持续时间。</w:t>
            </w:r>
          </w:p>
          <w:p w14:paraId="676BE36C">
            <w:pPr>
              <w:bidi w:val="0"/>
              <w:rPr>
                <w:rFonts w:hint="default" w:ascii="Times New Roman" w:hAnsi="Times New Roman" w:cs="Times New Roman"/>
              </w:rPr>
            </w:pPr>
            <w:r>
              <w:rPr>
                <w:rFonts w:hint="default" w:ascii="Times New Roman" w:hAnsi="Times New Roman" w:cs="Times New Roman"/>
              </w:rPr>
              <w:t>本项目施工期噪声防治具体措施如下：</w:t>
            </w:r>
          </w:p>
          <w:p w14:paraId="3FF891E9">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加强施工管理，合理安排施工作业时间</w:t>
            </w:r>
            <w:r>
              <w:rPr>
                <w:rFonts w:hint="default" w:ascii="Times New Roman" w:hAnsi="Times New Roman" w:cs="Times New Roman"/>
                <w:lang w:eastAsia="zh-CN"/>
              </w:rPr>
              <w:t>；</w:t>
            </w:r>
          </w:p>
          <w:p w14:paraId="4094FE5A">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在设备选型中应选用噪音低、振动小的设备。现场高产噪机械设备采取隔（消）声措施（如加装消声器、吸声屏等）和减</w:t>
            </w:r>
            <w:r>
              <w:rPr>
                <w:rFonts w:hint="default" w:ascii="Times New Roman" w:hAnsi="Times New Roman" w:cs="Times New Roman"/>
                <w:lang w:eastAsia="zh-CN"/>
              </w:rPr>
              <w:t>振</w:t>
            </w:r>
            <w:r>
              <w:rPr>
                <w:rFonts w:hint="default" w:ascii="Times New Roman" w:hAnsi="Times New Roman" w:cs="Times New Roman"/>
              </w:rPr>
              <w:t>措施（如在施工机械与设备与基础或连接部位之间采用弹簧减</w:t>
            </w:r>
            <w:r>
              <w:rPr>
                <w:rFonts w:hint="default" w:ascii="Times New Roman" w:hAnsi="Times New Roman" w:cs="Times New Roman"/>
                <w:lang w:eastAsia="zh-CN"/>
              </w:rPr>
              <w:t>振</w:t>
            </w:r>
            <w:r>
              <w:rPr>
                <w:rFonts w:hint="default" w:ascii="Times New Roman" w:hAnsi="Times New Roman" w:cs="Times New Roman"/>
              </w:rPr>
              <w:t>、橡胶减</w:t>
            </w:r>
            <w:r>
              <w:rPr>
                <w:rFonts w:hint="default" w:ascii="Times New Roman" w:hAnsi="Times New Roman" w:cs="Times New Roman"/>
                <w:lang w:eastAsia="zh-CN"/>
              </w:rPr>
              <w:t>振</w:t>
            </w:r>
            <w:r>
              <w:rPr>
                <w:rFonts w:hint="default" w:ascii="Times New Roman" w:hAnsi="Times New Roman" w:cs="Times New Roman"/>
              </w:rPr>
              <w:t>、管道减</w:t>
            </w:r>
            <w:r>
              <w:rPr>
                <w:rFonts w:hint="default" w:ascii="Times New Roman" w:hAnsi="Times New Roman" w:cs="Times New Roman"/>
                <w:lang w:eastAsia="zh-CN"/>
              </w:rPr>
              <w:t>振</w:t>
            </w:r>
            <w:r>
              <w:rPr>
                <w:rFonts w:hint="default" w:ascii="Times New Roman" w:hAnsi="Times New Roman" w:cs="Times New Roman"/>
              </w:rPr>
              <w:t>、阻尼减</w:t>
            </w:r>
            <w:r>
              <w:rPr>
                <w:rFonts w:hint="default" w:ascii="Times New Roman" w:hAnsi="Times New Roman" w:cs="Times New Roman"/>
                <w:lang w:eastAsia="zh-CN"/>
              </w:rPr>
              <w:t>振</w:t>
            </w:r>
            <w:r>
              <w:rPr>
                <w:rFonts w:hint="default" w:ascii="Times New Roman" w:hAnsi="Times New Roman" w:cs="Times New Roman"/>
              </w:rPr>
              <w:t>技术等）</w:t>
            </w:r>
            <w:r>
              <w:rPr>
                <w:rFonts w:hint="default" w:ascii="Times New Roman" w:hAnsi="Times New Roman" w:cs="Times New Roman"/>
                <w:lang w:eastAsia="zh-CN"/>
              </w:rPr>
              <w:t>；</w:t>
            </w:r>
          </w:p>
          <w:p w14:paraId="00827A6A">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使用商品混凝土，以避免搅拌机运行产生的噪声扰民；同时，尽量采用低噪声设备进行施工，减轻单机噪声的影响程度；</w:t>
            </w:r>
          </w:p>
          <w:p w14:paraId="6D319C71">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尽量减少施工区汽车数量与行车密度，控制汽车鸣笛；</w:t>
            </w:r>
          </w:p>
          <w:p w14:paraId="18A3377E">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做到文明施工，特别要杜绝人为敲打、野蛮装卸等噪声现象，最大限度限制噪声扰民。</w:t>
            </w:r>
          </w:p>
          <w:p w14:paraId="23C4FE57">
            <w:pPr>
              <w:bidi w:val="0"/>
              <w:rPr>
                <w:rFonts w:hint="default" w:ascii="Times New Roman" w:hAnsi="Times New Roman" w:cs="Times New Roman"/>
              </w:rPr>
            </w:pPr>
            <w:r>
              <w:rPr>
                <w:rFonts w:hint="default" w:ascii="Times New Roman" w:hAnsi="Times New Roman" w:cs="Times New Roman"/>
              </w:rPr>
              <w:t>在采取上述措施</w:t>
            </w:r>
            <w:r>
              <w:rPr>
                <w:rFonts w:hint="default" w:ascii="Times New Roman" w:hAnsi="Times New Roman" w:cs="Times New Roman"/>
                <w:lang w:eastAsia="zh-CN"/>
              </w:rPr>
              <w:t>后，</w:t>
            </w:r>
            <w:r>
              <w:rPr>
                <w:rFonts w:hint="default" w:ascii="Times New Roman" w:hAnsi="Times New Roman" w:cs="Times New Roman"/>
              </w:rPr>
              <w:t>可有效降低施工噪声对外环境的影响。</w:t>
            </w:r>
          </w:p>
          <w:p w14:paraId="1A118BAA">
            <w:pPr>
              <w:bidi w:val="0"/>
              <w:rPr>
                <w:rFonts w:hint="default" w:ascii="Times New Roman" w:hAnsi="Times New Roman" w:cs="Times New Roman"/>
                <w:b/>
                <w:bCs/>
              </w:rPr>
            </w:pPr>
            <w:r>
              <w:rPr>
                <w:rFonts w:hint="default" w:ascii="Times New Roman" w:hAnsi="Times New Roman" w:cs="Times New Roman"/>
                <w:b/>
                <w:bCs/>
              </w:rPr>
              <w:t>4</w:t>
            </w:r>
            <w:r>
              <w:rPr>
                <w:rFonts w:hint="eastAsia" w:cs="Times New Roman"/>
                <w:b/>
                <w:bCs/>
                <w:lang w:val="en-US" w:eastAsia="zh-CN"/>
              </w:rPr>
              <w:t>.</w:t>
            </w:r>
            <w:r>
              <w:rPr>
                <w:rFonts w:hint="default" w:ascii="Times New Roman" w:hAnsi="Times New Roman" w:cs="Times New Roman"/>
                <w:b/>
                <w:bCs/>
              </w:rPr>
              <w:t>固体废弃物环境影响分析</w:t>
            </w:r>
          </w:p>
          <w:p w14:paraId="4819D422">
            <w:pPr>
              <w:bidi w:val="0"/>
              <w:rPr>
                <w:rFonts w:hint="default" w:ascii="Times New Roman" w:hAnsi="Times New Roman" w:cs="Times New Roman"/>
              </w:rPr>
            </w:pPr>
            <w:r>
              <w:rPr>
                <w:rFonts w:hint="default" w:ascii="Times New Roman" w:hAnsi="Times New Roman" w:cs="Times New Roman"/>
              </w:rPr>
              <w:t>本项目施工期产生的固体废弃物主要为建筑废料和施工人员产生的生活垃圾。</w:t>
            </w:r>
          </w:p>
          <w:p w14:paraId="1D36D13A">
            <w:pPr>
              <w:bidi w:val="0"/>
              <w:rPr>
                <w:rFonts w:hint="default" w:ascii="Times New Roman" w:hAnsi="Times New Roman" w:cs="Times New Roman"/>
              </w:rPr>
            </w:pPr>
            <w:r>
              <w:rPr>
                <w:rFonts w:hint="default" w:ascii="Times New Roman" w:hAnsi="Times New Roman" w:cs="Times New Roman"/>
              </w:rPr>
              <w:t>本项目产生的建筑垃圾主要为废弃钢材、木材、混凝土废料、含砖、石、砂的杂土等，项目施工过程中产生的建筑垃圾由施工单位运往城建部门</w:t>
            </w:r>
            <w:r>
              <w:rPr>
                <w:rFonts w:hint="default" w:ascii="Times New Roman" w:hAnsi="Times New Roman" w:cs="Times New Roman"/>
                <w:lang w:eastAsia="zh-CN"/>
              </w:rPr>
              <w:t>指</w:t>
            </w:r>
            <w:r>
              <w:rPr>
                <w:rFonts w:hint="default" w:ascii="Times New Roman" w:hAnsi="Times New Roman" w:cs="Times New Roman"/>
              </w:rPr>
              <w:t>定地点统一处理。施工期生活垃圾主要来自施工人员日常生活，施工人员最大10人，每人每天产生0.5kg/d，施工期共产生生活垃圾0.45t，生活垃圾经收集后交由当地环卫部门统一处理，对环境影响较小。</w:t>
            </w:r>
          </w:p>
          <w:p w14:paraId="1A6BC057">
            <w:pPr>
              <w:bidi w:val="0"/>
              <w:rPr>
                <w:rFonts w:hint="default" w:ascii="Times New Roman" w:hAnsi="Times New Roman" w:cs="Times New Roman"/>
              </w:rPr>
            </w:pPr>
            <w:r>
              <w:rPr>
                <w:rFonts w:hint="default" w:ascii="Times New Roman" w:hAnsi="Times New Roman" w:cs="Times New Roman"/>
              </w:rPr>
              <w:t>施工期产生的固体废弃物主要为建筑垃圾及生活垃圾，本项目施工期固废防治措施具体如下：</w:t>
            </w:r>
          </w:p>
          <w:p w14:paraId="5B17ACE2">
            <w:pPr>
              <w:bidi w:val="0"/>
              <w:rPr>
                <w:rFonts w:hint="default" w:ascii="Times New Roman" w:hAnsi="Times New Roman" w:cs="Times New Roman"/>
              </w:rPr>
            </w:pPr>
            <w:r>
              <w:rPr>
                <w:rFonts w:hint="default" w:ascii="Times New Roman" w:hAnsi="Times New Roman" w:cs="Times New Roman"/>
              </w:rPr>
              <w:t>①项目施工过程中产生的建筑垃圾可回收利用的部分应回收利用，不可回收利用的部分应交由当地环卫部门处理，进行妥善处置，防止因长期堆存而产生扬尘等污染。</w:t>
            </w:r>
          </w:p>
          <w:p w14:paraId="79BA05EE">
            <w:pPr>
              <w:bidi w:val="0"/>
              <w:rPr>
                <w:rFonts w:hint="default" w:ascii="Times New Roman" w:hAnsi="Times New Roman" w:cs="Times New Roman"/>
              </w:rPr>
            </w:pPr>
            <w:r>
              <w:rPr>
                <w:rFonts w:hint="default" w:ascii="Times New Roman" w:hAnsi="Times New Roman" w:cs="Times New Roman"/>
              </w:rPr>
              <w:t>②项目产生的生活垃圾经垃圾桶收集后</w:t>
            </w:r>
            <w:r>
              <w:rPr>
                <w:rFonts w:hint="default" w:ascii="Times New Roman" w:hAnsi="Times New Roman" w:cs="Times New Roman"/>
                <w:lang w:eastAsia="zh-CN"/>
              </w:rPr>
              <w:t>，</w:t>
            </w:r>
            <w:r>
              <w:rPr>
                <w:rFonts w:hint="default" w:ascii="Times New Roman" w:hAnsi="Times New Roman" w:cs="Times New Roman"/>
              </w:rPr>
              <w:t>运至垃圾堆放</w:t>
            </w:r>
            <w:r>
              <w:rPr>
                <w:rFonts w:hint="default" w:ascii="Times New Roman" w:hAnsi="Times New Roman" w:cs="Times New Roman"/>
                <w:lang w:eastAsia="zh-CN"/>
              </w:rPr>
              <w:t>点后</w:t>
            </w:r>
            <w:r>
              <w:rPr>
                <w:rFonts w:hint="eastAsia" w:cs="Times New Roman"/>
                <w:lang w:eastAsia="zh-CN"/>
              </w:rPr>
              <w:t>，</w:t>
            </w:r>
            <w:r>
              <w:rPr>
                <w:rFonts w:hint="default" w:ascii="Times New Roman" w:hAnsi="Times New Roman" w:cs="Times New Roman"/>
                <w:lang w:eastAsia="zh-CN"/>
              </w:rPr>
              <w:t>交由当地环卫部门处理</w:t>
            </w:r>
            <w:r>
              <w:rPr>
                <w:rFonts w:hint="default" w:ascii="Times New Roman" w:hAnsi="Times New Roman" w:cs="Times New Roman"/>
              </w:rPr>
              <w:t>。</w:t>
            </w:r>
          </w:p>
          <w:p w14:paraId="4A94B9CD">
            <w:pPr>
              <w:bidi w:val="0"/>
              <w:rPr>
                <w:rFonts w:hint="default" w:ascii="Times New Roman" w:hAnsi="Times New Roman" w:cs="Times New Roman"/>
                <w:bCs/>
                <w:spacing w:val="-10"/>
                <w:szCs w:val="24"/>
              </w:rPr>
            </w:pPr>
            <w:r>
              <w:rPr>
                <w:rFonts w:hint="default" w:ascii="Times New Roman" w:hAnsi="Times New Roman" w:cs="Times New Roman"/>
                <w:lang w:val="en-US" w:eastAsia="zh-CN"/>
              </w:rPr>
              <w:t>本项目位于原有厂区内</w:t>
            </w:r>
            <w:r>
              <w:rPr>
                <w:rFonts w:hint="eastAsia" w:cs="Times New Roman"/>
                <w:lang w:val="en-US" w:eastAsia="zh-CN"/>
              </w:rPr>
              <w:t>，</w:t>
            </w:r>
            <w:r>
              <w:rPr>
                <w:rFonts w:hint="default" w:ascii="Times New Roman" w:hAnsi="Times New Roman" w:cs="Times New Roman"/>
                <w:lang w:val="en-US" w:eastAsia="zh-CN"/>
              </w:rPr>
              <w:t>不新增占地，施工期间，不会对周边生态环境</w:t>
            </w:r>
            <w:r>
              <w:rPr>
                <w:rFonts w:hint="eastAsia" w:cs="Times New Roman"/>
                <w:lang w:val="en-US" w:eastAsia="zh-CN"/>
              </w:rPr>
              <w:t>、</w:t>
            </w:r>
            <w:r>
              <w:rPr>
                <w:rFonts w:hint="default" w:ascii="Times New Roman" w:hAnsi="Times New Roman" w:cs="Times New Roman"/>
                <w:lang w:val="en-US" w:eastAsia="zh-CN"/>
              </w:rPr>
              <w:t>植被造成破坏和水土流失影响。因此，施工期间应加强管理，合理安排施工时间，尽量避免在雨季和大风天气施工。</w:t>
            </w:r>
          </w:p>
        </w:tc>
      </w:tr>
      <w:tr w14:paraId="093C7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46" w:type="dxa"/>
            <w:noWrap w:val="0"/>
            <w:tcMar>
              <w:left w:w="28" w:type="dxa"/>
              <w:right w:w="28" w:type="dxa"/>
            </w:tcMar>
            <w:vAlign w:val="center"/>
          </w:tcPr>
          <w:p w14:paraId="0EB1D36A">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运营</w:t>
            </w:r>
          </w:p>
          <w:p w14:paraId="4F9AA4CF">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期环</w:t>
            </w:r>
          </w:p>
          <w:p w14:paraId="28EF481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境影</w:t>
            </w:r>
          </w:p>
          <w:p w14:paraId="32CE3C78">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响和</w:t>
            </w:r>
          </w:p>
          <w:p w14:paraId="73695215">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保护</w:t>
            </w:r>
          </w:p>
          <w:p w14:paraId="23373110">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162" w:type="dxa"/>
            <w:noWrap w:val="0"/>
            <w:vAlign w:val="center"/>
          </w:tcPr>
          <w:p w14:paraId="67513D6C">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1</w:t>
            </w:r>
            <w:r>
              <w:rPr>
                <w:rFonts w:hint="eastAsia" w:cs="Times New Roman"/>
                <w:b/>
                <w:bCs/>
                <w:lang w:val="en-US" w:eastAsia="zh-CN"/>
              </w:rPr>
              <w:t>.</w:t>
            </w:r>
            <w:r>
              <w:rPr>
                <w:rFonts w:hint="default" w:ascii="Times New Roman" w:hAnsi="Times New Roman" w:cs="Times New Roman"/>
                <w:b/>
                <w:bCs/>
                <w:lang w:val="en-US" w:eastAsia="zh-CN"/>
              </w:rPr>
              <w:t>大气环境影响分析及环境保护措施</w:t>
            </w:r>
          </w:p>
          <w:p w14:paraId="76C02E8F">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本项目运营期大气污染物主要为颗粒物，颗粒物来源为原料砂子、石子装卸扬尘、堆存产生的粉尘；水泥、粉煤灰筒仓</w:t>
            </w:r>
            <w:r>
              <w:rPr>
                <w:rFonts w:hint="eastAsia" w:cs="Times New Roman"/>
                <w:lang w:val="en-US" w:eastAsia="zh-CN"/>
              </w:rPr>
              <w:t>物料输送储存</w:t>
            </w:r>
            <w:r>
              <w:rPr>
                <w:rFonts w:hint="default" w:ascii="Times New Roman" w:hAnsi="Times New Roman" w:cs="Times New Roman"/>
                <w:lang w:val="en-US" w:eastAsia="zh-CN"/>
              </w:rPr>
              <w:t>产生的粉尘；物料混合搅拌产生的粉尘；运输车辆动力起尘。</w:t>
            </w:r>
          </w:p>
          <w:p w14:paraId="3B6BE67E">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1.1废气源强核算</w:t>
            </w:r>
          </w:p>
          <w:p w14:paraId="1CCF5326">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（1）砂子、石子装卸扬尘、堆存粉尘（G1）</w:t>
            </w:r>
          </w:p>
          <w:p w14:paraId="33AA4DE1">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w:t>
            </w:r>
            <w:r>
              <w:rPr>
                <w:rFonts w:hint="eastAsia" w:cs="Times New Roman"/>
                <w:lang w:val="en-US" w:eastAsia="zh-CN"/>
              </w:rPr>
              <w:t>将</w:t>
            </w:r>
            <w:r>
              <w:rPr>
                <w:rFonts w:hint="default" w:ascii="Times New Roman" w:hAnsi="Times New Roman" w:cs="Times New Roman"/>
                <w:lang w:val="en-US" w:eastAsia="zh-CN"/>
              </w:rPr>
              <w:t>砂子、石子堆放在全封闭</w:t>
            </w:r>
            <w:r>
              <w:rPr>
                <w:rFonts w:hint="eastAsia" w:cs="Times New Roman"/>
                <w:lang w:val="en-US" w:eastAsia="zh-CN"/>
              </w:rPr>
              <w:t>的</w:t>
            </w:r>
            <w:r>
              <w:rPr>
                <w:rFonts w:hint="default" w:ascii="Times New Roman" w:hAnsi="Times New Roman" w:cs="Times New Roman"/>
                <w:lang w:val="en-US" w:eastAsia="zh-CN"/>
              </w:rPr>
              <w:t>原料堆场内，因此砂子、石子</w:t>
            </w:r>
            <w:r>
              <w:rPr>
                <w:rFonts w:hint="eastAsia" w:cs="Times New Roman"/>
                <w:lang w:val="en-US" w:eastAsia="zh-CN"/>
              </w:rPr>
              <w:t>在</w:t>
            </w:r>
            <w:r>
              <w:rPr>
                <w:rFonts w:hint="default" w:ascii="Times New Roman" w:hAnsi="Times New Roman" w:cs="Times New Roman"/>
                <w:lang w:val="en-US" w:eastAsia="zh-CN"/>
              </w:rPr>
              <w:t>装卸、堆存过程中会产生一定的扬尘。工业企业固体物料堆存颗粒物包括装卸</w:t>
            </w:r>
            <w:r>
              <w:rPr>
                <w:rFonts w:hint="eastAsia" w:cs="Times New Roman"/>
                <w:lang w:val="en-US" w:eastAsia="zh-CN"/>
              </w:rPr>
              <w:t>扬尘</w:t>
            </w:r>
            <w:r>
              <w:rPr>
                <w:rFonts w:hint="default" w:ascii="Times New Roman" w:hAnsi="Times New Roman" w:cs="Times New Roman"/>
                <w:lang w:val="en-US" w:eastAsia="zh-CN"/>
              </w:rPr>
              <w:t>和风蚀扬尘，根据《工业源固体物料堆场颗粒物核算系数手册》附表2，颗粒物产生量核算公式如下：</w:t>
            </w:r>
          </w:p>
          <w:p w14:paraId="70332BC9">
            <w:pPr>
              <w:bidi w:val="0"/>
              <w:jc w:val="center"/>
              <w:rPr>
                <w:rFonts w:hint="default" w:ascii="Times New Roman" w:hAnsi="Times New Roman" w:cs="Times New Roman"/>
                <w:color w:val="auto"/>
                <w:vertAlign w:val="superscript"/>
                <w:lang w:val="en-US" w:eastAsia="zh-CN"/>
              </w:rPr>
            </w:pPr>
            <w:r>
              <w:rPr>
                <w:rFonts w:hint="default" w:ascii="Times New Roman" w:hAnsi="Times New Roman" w:cs="Times New Roman"/>
                <w:color w:val="auto"/>
                <w:lang w:val="en-US" w:eastAsia="zh-CN"/>
              </w:rPr>
              <w:t>P=ZC</w:t>
            </w:r>
            <w:r>
              <w:rPr>
                <w:rFonts w:hint="default" w:ascii="Times New Roman" w:hAnsi="Times New Roman" w:cs="Times New Roman"/>
                <w:color w:val="auto"/>
                <w:vertAlign w:val="subscript"/>
                <w:lang w:val="en-US" w:eastAsia="zh-CN"/>
              </w:rPr>
              <w:t>y</w:t>
            </w:r>
            <w:r>
              <w:rPr>
                <w:rFonts w:hint="default" w:ascii="Times New Roman" w:hAnsi="Times New Roman" w:cs="Times New Roman"/>
                <w:color w:val="auto"/>
                <w:lang w:val="en-US" w:eastAsia="zh-CN"/>
              </w:rPr>
              <w:t>+FC</w:t>
            </w:r>
            <w:r>
              <w:rPr>
                <w:rFonts w:hint="default" w:ascii="Times New Roman" w:hAnsi="Times New Roman" w:cs="Times New Roman"/>
                <w:color w:val="auto"/>
                <w:vertAlign w:val="subscript"/>
                <w:lang w:val="en-US" w:eastAsia="zh-CN"/>
              </w:rPr>
              <w:t>y</w:t>
            </w:r>
            <w:r>
              <w:rPr>
                <w:rFonts w:hint="default" w:ascii="Times New Roman" w:hAnsi="Times New Roman" w:cs="Times New Roman"/>
                <w:color w:val="auto"/>
                <w:lang w:val="en-US" w:eastAsia="zh-CN"/>
              </w:rPr>
              <w:t>={N</w:t>
            </w:r>
            <w:r>
              <w:rPr>
                <w:rFonts w:hint="default" w:ascii="Times New Roman" w:hAnsi="Times New Roman" w:cs="Times New Roman"/>
                <w:color w:val="auto"/>
                <w:vertAlign w:val="subscript"/>
                <w:lang w:val="en-US" w:eastAsia="zh-CN"/>
              </w:rPr>
              <w:t>c</w:t>
            </w:r>
            <w:r>
              <w:rPr>
                <w:rFonts w:hint="default" w:ascii="Times New Roman" w:hAnsi="Times New Roman" w:cs="Times New Roman"/>
                <w:color w:val="auto"/>
                <w:lang w:val="en-US" w:eastAsia="zh-CN"/>
              </w:rPr>
              <w:t>×D×(a/b)＋2×E</w:t>
            </w:r>
            <w:r>
              <w:rPr>
                <w:rFonts w:hint="default" w:ascii="Times New Roman" w:hAnsi="Times New Roman" w:cs="Times New Roman"/>
                <w:color w:val="auto"/>
                <w:vertAlign w:val="subscript"/>
                <w:lang w:val="en-US" w:eastAsia="zh-CN"/>
              </w:rPr>
              <w:t>f</w:t>
            </w:r>
            <w:r>
              <w:rPr>
                <w:rFonts w:hint="default" w:ascii="Times New Roman" w:hAnsi="Times New Roman" w:cs="Times New Roman"/>
                <w:color w:val="auto"/>
                <w:lang w:val="en-US" w:eastAsia="zh-CN"/>
              </w:rPr>
              <w:t>×S}×10</w:t>
            </w:r>
            <w:r>
              <w:rPr>
                <w:rFonts w:hint="default" w:ascii="Times New Roman" w:hAnsi="Times New Roman" w:cs="Times New Roman"/>
                <w:color w:val="auto"/>
                <w:vertAlign w:val="superscript"/>
                <w:lang w:val="en-US" w:eastAsia="zh-CN"/>
              </w:rPr>
              <w:t>-3</w:t>
            </w:r>
          </w:p>
          <w:p w14:paraId="158D448A">
            <w:pPr>
              <w:bidi w:val="0"/>
              <w:rPr>
                <w:rFonts w:hint="default" w:ascii="Times New Roman" w:hAnsi="Times New Roman" w:cs="Times New Roman"/>
                <w:lang w:val="en-US" w:eastAsia="zh-CN"/>
              </w:rPr>
            </w:pPr>
            <w:r>
              <w:rPr>
                <w:rFonts w:hint="default" w:ascii="Times New Roman" w:hAnsi="Times New Roman" w:cs="Times New Roman"/>
                <w:lang w:val="en-US" w:eastAsia="zh-CN"/>
              </w:rPr>
              <w:t>式中：</w:t>
            </w:r>
          </w:p>
          <w:p w14:paraId="1422F15B">
            <w:pPr>
              <w:bidi w:val="0"/>
              <w:rPr>
                <w:rFonts w:hint="default" w:ascii="Times New Roman" w:hAnsi="Times New Roman" w:cs="Times New Roman"/>
                <w:lang w:val="en-US" w:eastAsia="zh-CN"/>
              </w:rPr>
            </w:pPr>
            <w:r>
              <w:rPr>
                <w:rFonts w:hint="default" w:ascii="Times New Roman" w:hAnsi="Times New Roman" w:cs="Times New Roman"/>
                <w:lang w:val="en-US" w:eastAsia="zh-CN"/>
              </w:rPr>
              <w:t>ZCy—装卸扬尘产生量，t；</w:t>
            </w:r>
          </w:p>
          <w:p w14:paraId="5427FE2C">
            <w:pPr>
              <w:bidi w:val="0"/>
              <w:rPr>
                <w:rFonts w:hint="default" w:ascii="Times New Roman" w:hAnsi="Times New Roman" w:cs="Times New Roman"/>
                <w:lang w:val="en-US" w:eastAsia="zh-CN"/>
              </w:rPr>
            </w:pPr>
            <w:r>
              <w:rPr>
                <w:rFonts w:hint="default" w:ascii="Times New Roman" w:hAnsi="Times New Roman" w:cs="Times New Roman"/>
                <w:lang w:val="en-US" w:eastAsia="zh-CN"/>
              </w:rPr>
              <w:t>FCy—风蚀扬尘产生量，t；</w:t>
            </w:r>
          </w:p>
          <w:p w14:paraId="174F994C">
            <w:pPr>
              <w:bidi w:val="0"/>
              <w:rPr>
                <w:rFonts w:hint="default" w:ascii="Times New Roman" w:hAnsi="Times New Roman" w:cs="Times New Roman"/>
                <w:lang w:val="en-US" w:eastAsia="zh-CN"/>
              </w:rPr>
            </w:pPr>
            <w:r>
              <w:rPr>
                <w:rFonts w:hint="default" w:ascii="Times New Roman" w:hAnsi="Times New Roman" w:cs="Times New Roman"/>
                <w:lang w:val="en-US" w:eastAsia="zh-CN"/>
              </w:rPr>
              <w:t>Nc—年物料运载车次，取2910车；</w:t>
            </w:r>
          </w:p>
          <w:p w14:paraId="1DF79009">
            <w:pPr>
              <w:bidi w:val="0"/>
              <w:rPr>
                <w:rFonts w:hint="default" w:ascii="Times New Roman" w:hAnsi="Times New Roman" w:cs="Times New Roman"/>
                <w:lang w:val="en-US" w:eastAsia="zh-CN"/>
              </w:rPr>
            </w:pPr>
            <w:r>
              <w:rPr>
                <w:rFonts w:hint="default" w:ascii="Times New Roman" w:hAnsi="Times New Roman" w:cs="Times New Roman"/>
                <w:lang w:val="en-US" w:eastAsia="zh-CN"/>
              </w:rPr>
              <w:t>D—单车平均运载量，取50t/车；</w:t>
            </w:r>
          </w:p>
          <w:p w14:paraId="222BE927">
            <w:pPr>
              <w:bidi w:val="0"/>
              <w:rPr>
                <w:rFonts w:hint="default" w:ascii="Times New Roman" w:hAnsi="Times New Roman" w:cs="Times New Roman"/>
                <w:lang w:val="en-US" w:eastAsia="zh-CN"/>
              </w:rPr>
            </w:pPr>
            <w:r>
              <w:rPr>
                <w:rFonts w:hint="default" w:ascii="Times New Roman" w:hAnsi="Times New Roman" w:cs="Times New Roman"/>
                <w:lang w:val="en-US" w:eastAsia="zh-CN"/>
              </w:rPr>
              <w:t>a—内蒙古风速概化系数，取0.0017；</w:t>
            </w:r>
          </w:p>
          <w:p w14:paraId="1F13AAF8">
            <w:pPr>
              <w:bidi w:val="0"/>
              <w:rPr>
                <w:rFonts w:hint="default" w:ascii="Times New Roman" w:hAnsi="Times New Roman" w:cs="Times New Roman"/>
                <w:lang w:val="en-US" w:eastAsia="zh-CN"/>
              </w:rPr>
            </w:pPr>
            <w:r>
              <w:rPr>
                <w:rFonts w:hint="default" w:ascii="Times New Roman" w:hAnsi="Times New Roman" w:cs="Times New Roman"/>
                <w:lang w:val="en-US" w:eastAsia="zh-CN"/>
              </w:rPr>
              <w:t>b—物料含水率概化系数，取混合矿石0.0084；</w:t>
            </w:r>
          </w:p>
          <w:p w14:paraId="2BFAB2A0">
            <w:pPr>
              <w:bidi w:val="0"/>
              <w:rPr>
                <w:rFonts w:hint="default" w:ascii="Times New Roman" w:hAnsi="Times New Roman" w:cs="Times New Roman"/>
                <w:lang w:val="en-US" w:eastAsia="zh-CN"/>
              </w:rPr>
            </w:pPr>
            <w:r>
              <w:rPr>
                <w:rFonts w:hint="default" w:ascii="Times New Roman" w:hAnsi="Times New Roman" w:cs="Times New Roman"/>
                <w:lang w:val="en-US" w:eastAsia="zh-CN"/>
              </w:rPr>
              <w:t>Ef—堆场风蚀扬尘概化系数，取混合矿石0；</w:t>
            </w:r>
          </w:p>
          <w:p w14:paraId="17BF1453">
            <w:pPr>
              <w:bidi w:val="0"/>
              <w:rPr>
                <w:rFonts w:hint="default" w:ascii="Times New Roman" w:hAnsi="Times New Roman" w:cs="Times New Roman"/>
                <w:lang w:val="en-US" w:eastAsia="zh-CN"/>
              </w:rPr>
            </w:pPr>
            <w:r>
              <w:rPr>
                <w:rFonts w:hint="default" w:ascii="Times New Roman" w:hAnsi="Times New Roman" w:cs="Times New Roman"/>
                <w:lang w:val="en-US" w:eastAsia="zh-CN"/>
              </w:rPr>
              <w:t>S—堆场占地面积，取3600㎡。</w:t>
            </w:r>
          </w:p>
          <w:p w14:paraId="60E7D8C2">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根据以上公式计算可知原料储存及卸料扬尘颗粒物产生量P=29.45t。颗粒物排放量按下列公式进行核算：</w:t>
            </w:r>
          </w:p>
          <w:p w14:paraId="5E28CF6C">
            <w:pPr>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U</w:t>
            </w:r>
            <w:r>
              <w:rPr>
                <w:rFonts w:hint="default" w:ascii="Times New Roman" w:hAnsi="Times New Roman" w:cs="Times New Roman"/>
                <w:color w:val="auto"/>
                <w:vertAlign w:val="subscript"/>
                <w:lang w:val="en-US" w:eastAsia="zh-CN"/>
              </w:rPr>
              <w:t>c</w:t>
            </w:r>
            <w:r>
              <w:rPr>
                <w:rFonts w:hint="default" w:ascii="Times New Roman" w:hAnsi="Times New Roman" w:cs="Times New Roman"/>
                <w:color w:val="auto"/>
                <w:lang w:val="en-US" w:eastAsia="zh-CN"/>
              </w:rPr>
              <w:t>＝P×(1-C</w:t>
            </w:r>
            <w:r>
              <w:rPr>
                <w:rFonts w:hint="default" w:ascii="Times New Roman" w:hAnsi="Times New Roman" w:cs="Times New Roman"/>
                <w:color w:val="auto"/>
                <w:vertAlign w:val="subscript"/>
                <w:lang w:val="en-US" w:eastAsia="zh-CN"/>
              </w:rPr>
              <w:t>m</w:t>
            </w:r>
            <w:r>
              <w:rPr>
                <w:rFonts w:hint="default" w:ascii="Times New Roman" w:hAnsi="Times New Roman" w:cs="Times New Roman"/>
                <w:color w:val="auto"/>
                <w:lang w:val="en-US" w:eastAsia="zh-CN"/>
              </w:rPr>
              <w:t>)×(1-T</w:t>
            </w:r>
            <w:r>
              <w:rPr>
                <w:rFonts w:hint="default" w:ascii="Times New Roman" w:hAnsi="Times New Roman" w:cs="Times New Roman"/>
                <w:color w:val="auto"/>
                <w:vertAlign w:val="subscript"/>
                <w:lang w:val="en-US" w:eastAsia="zh-CN"/>
              </w:rPr>
              <w:t>m</w:t>
            </w:r>
            <w:r>
              <w:rPr>
                <w:rFonts w:hint="default" w:ascii="Times New Roman" w:hAnsi="Times New Roman" w:cs="Times New Roman"/>
                <w:color w:val="auto"/>
                <w:lang w:val="en-US" w:eastAsia="zh-CN"/>
              </w:rPr>
              <w:t>)</w:t>
            </w:r>
          </w:p>
          <w:p w14:paraId="00478825">
            <w:pPr>
              <w:bidi w:val="0"/>
              <w:rPr>
                <w:rFonts w:hint="default" w:ascii="Times New Roman" w:hAnsi="Times New Roman" w:cs="Times New Roman"/>
                <w:lang w:val="en-US" w:eastAsia="zh-CN"/>
              </w:rPr>
            </w:pPr>
            <w:r>
              <w:rPr>
                <w:rFonts w:hint="default" w:ascii="Times New Roman" w:hAnsi="Times New Roman" w:cs="Times New Roman"/>
                <w:lang w:val="en-US" w:eastAsia="zh-CN"/>
              </w:rPr>
              <w:t>式中：Uc—c指颗粒物排放量（单位：吨）；</w:t>
            </w:r>
          </w:p>
          <w:p w14:paraId="5F99402E">
            <w:pPr>
              <w:bidi w:val="0"/>
              <w:rPr>
                <w:rFonts w:hint="default" w:ascii="Times New Roman" w:hAnsi="Times New Roman" w:cs="Times New Roman"/>
                <w:lang w:val="en-US" w:eastAsia="zh-CN"/>
              </w:rPr>
            </w:pPr>
            <w:r>
              <w:rPr>
                <w:rFonts w:hint="default" w:ascii="Times New Roman" w:hAnsi="Times New Roman" w:cs="Times New Roman"/>
                <w:lang w:val="en-US" w:eastAsia="zh-CN"/>
              </w:rPr>
              <w:t>P—颗粒物产生量，t；</w:t>
            </w:r>
          </w:p>
          <w:p w14:paraId="33A6EDBB">
            <w:pPr>
              <w:bidi w:val="0"/>
              <w:rPr>
                <w:rFonts w:hint="default" w:ascii="Times New Roman" w:hAnsi="Times New Roman" w:cs="Times New Roman"/>
                <w:lang w:val="en-US" w:eastAsia="zh-CN"/>
              </w:rPr>
            </w:pPr>
            <w:r>
              <w:rPr>
                <w:rFonts w:hint="default" w:ascii="Times New Roman" w:hAnsi="Times New Roman" w:cs="Times New Roman"/>
                <w:lang w:val="en-US" w:eastAsia="zh-CN"/>
              </w:rPr>
              <w:t>Cm—颗粒物控制措施控制效率，项目砂石堆放区上方设置喷淋设施，故取74%；</w:t>
            </w:r>
          </w:p>
          <w:p w14:paraId="06AC01AC">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Tm—堆场类型控制效率，项目砂石原料堆场采取全封闭措施，取9</w:t>
            </w:r>
            <w:r>
              <w:rPr>
                <w:rFonts w:hint="eastAsia" w:cs="Times New Roman"/>
                <w:color w:val="auto"/>
                <w:lang w:val="en-US" w:eastAsia="zh-CN"/>
              </w:rPr>
              <w:t>0</w:t>
            </w:r>
            <w:r>
              <w:rPr>
                <w:rFonts w:hint="default" w:ascii="Times New Roman" w:hAnsi="Times New Roman" w:cs="Times New Roman"/>
                <w:color w:val="auto"/>
                <w:lang w:val="en-US" w:eastAsia="zh-CN"/>
              </w:rPr>
              <w:t>%。</w:t>
            </w:r>
          </w:p>
          <w:p w14:paraId="12DD793C">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根据以上公式计算可知原料储存及卸料扬尘颗粒物排放量Uc=0.</w:t>
            </w:r>
            <w:r>
              <w:rPr>
                <w:rFonts w:hint="eastAsia" w:cs="Times New Roman"/>
                <w:color w:val="auto"/>
                <w:lang w:val="en-US" w:eastAsia="zh-CN"/>
              </w:rPr>
              <w:t>77</w:t>
            </w:r>
            <w:r>
              <w:rPr>
                <w:rFonts w:hint="default" w:ascii="Times New Roman" w:hAnsi="Times New Roman" w:cs="Times New Roman"/>
                <w:color w:val="auto"/>
                <w:lang w:val="en-US" w:eastAsia="zh-CN"/>
              </w:rPr>
              <w:t>t/a，以无组织形式排放。</w:t>
            </w:r>
          </w:p>
          <w:p w14:paraId="11A591A3">
            <w:pPr>
              <w:bidi w:val="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（2）水泥、粉煤灰筒仓</w:t>
            </w:r>
            <w:r>
              <w:rPr>
                <w:rFonts w:hint="eastAsia" w:cs="Times New Roman"/>
                <w:b/>
                <w:bCs/>
                <w:color w:val="auto"/>
                <w:lang w:val="en-US" w:eastAsia="zh-CN"/>
              </w:rPr>
              <w:t>物料输送储存</w:t>
            </w:r>
            <w:r>
              <w:rPr>
                <w:rFonts w:hint="default" w:ascii="Times New Roman" w:hAnsi="Times New Roman" w:cs="Times New Roman"/>
                <w:b/>
                <w:bCs/>
                <w:color w:val="auto"/>
                <w:lang w:val="en-US" w:eastAsia="zh-CN"/>
              </w:rPr>
              <w:t>产生的粉尘（G2、G3）</w:t>
            </w:r>
          </w:p>
          <w:p w14:paraId="6A5D3895">
            <w:pPr>
              <w:bidi w:val="0"/>
              <w:rPr>
                <w:rFonts w:hint="eastAsia" w:cs="Times New Roman"/>
                <w:color w:val="auto"/>
                <w:lang w:val="en-US" w:eastAsia="zh-CN"/>
              </w:rPr>
            </w:pPr>
            <w:r>
              <w:rPr>
                <w:rFonts w:hint="eastAsia" w:cs="Times New Roman"/>
                <w:color w:val="auto"/>
                <w:lang w:val="en-US" w:eastAsia="zh-CN"/>
              </w:rPr>
              <w:t>本项目原料水泥和粉煤灰均为粉料，储存于立式圆形封闭储罐，建设项目共配置5个储罐，其中3个水泥筒仓（编号1#、2#、3#）、2个粉煤灰筒仓（4#、5#），水泥筒仓每个储罐容积均为200t，粉煤灰筒仓2个，1个容积为200t、1个容积为100t。</w:t>
            </w:r>
          </w:p>
          <w:p w14:paraId="03B375A5">
            <w:pPr>
              <w:bidi w:val="0"/>
              <w:rPr>
                <w:rFonts w:hint="default" w:cs="Times New Roman"/>
                <w:color w:val="auto"/>
                <w:lang w:val="en-US" w:eastAsia="zh-CN"/>
              </w:rPr>
            </w:pPr>
            <w:r>
              <w:rPr>
                <w:rFonts w:hint="default" w:ascii="Times New Roman" w:hAnsi="Times New Roman" w:cs="Times New Roman"/>
                <w:color w:val="auto"/>
                <w:lang w:val="en-US" w:eastAsia="zh-CN"/>
              </w:rPr>
              <w:t>水泥、粉煤灰筒仓物料输送储存粉尘根据《第二次全国污染源普查工业污染源产排污系数手册》中</w:t>
            </w:r>
            <w:r>
              <w:rPr>
                <w:rFonts w:hint="eastAsia" w:cs="Times New Roman"/>
                <w:color w:val="auto"/>
                <w:lang w:val="en-US" w:eastAsia="zh-CN"/>
              </w:rPr>
              <w:t>“</w:t>
            </w:r>
            <w:r>
              <w:rPr>
                <w:rFonts w:hint="default" w:ascii="Times New Roman" w:hAnsi="Times New Roman" w:cs="Times New Roman"/>
                <w:color w:val="auto"/>
                <w:lang w:val="en-US" w:eastAsia="zh-CN"/>
              </w:rPr>
              <w:t>3021水泥制品制造业（含3022砼结构构件制造、3029其他水泥类似制品制造）</w:t>
            </w:r>
            <w:r>
              <w:rPr>
                <w:rFonts w:hint="eastAsia" w:cs="Times New Roman"/>
                <w:color w:val="auto"/>
                <w:lang w:val="en-US" w:eastAsia="zh-CN"/>
              </w:rPr>
              <w:t>”</w:t>
            </w:r>
            <w:r>
              <w:rPr>
                <w:rFonts w:hint="default" w:ascii="Times New Roman" w:hAnsi="Times New Roman" w:cs="Times New Roman"/>
                <w:color w:val="auto"/>
                <w:lang w:val="en-US" w:eastAsia="zh-CN"/>
              </w:rPr>
              <w:t>混凝土制品物料输送储存工业废气量（工艺）的产污系数为20Nm³/t-产品，颗粒物的产污系数为0.13kg/t-产品，则本项目的工业废气量为20Nm³/t×23万t/a=460×10</w:t>
            </w:r>
            <w:r>
              <w:rPr>
                <w:rFonts w:hint="default" w:ascii="Times New Roman" w:hAnsi="Times New Roman" w:cs="Times New Roman"/>
                <w:color w:val="auto"/>
                <w:vertAlign w:val="superscript"/>
                <w:lang w:val="en-US" w:eastAsia="zh-CN"/>
              </w:rPr>
              <w:t>4</w:t>
            </w:r>
            <w:r>
              <w:rPr>
                <w:rFonts w:hint="default" w:ascii="Times New Roman" w:hAnsi="Times New Roman" w:cs="Times New Roman"/>
                <w:color w:val="auto"/>
                <w:lang w:val="en-US" w:eastAsia="zh-CN"/>
              </w:rPr>
              <w:t>Nm³/a</w:t>
            </w:r>
            <w:r>
              <w:rPr>
                <w:rFonts w:hint="eastAsia" w:cs="Times New Roman"/>
                <w:color w:val="auto"/>
                <w:lang w:val="en-US" w:eastAsia="zh-CN"/>
              </w:rPr>
              <w:t>，则</w:t>
            </w:r>
            <w:r>
              <w:rPr>
                <w:rFonts w:hint="default" w:ascii="Times New Roman" w:hAnsi="Times New Roman" w:cs="Times New Roman"/>
                <w:color w:val="auto"/>
                <w:lang w:val="en-US" w:eastAsia="zh-CN"/>
              </w:rPr>
              <w:t>水泥、粉煤灰筒仓物料输送储存</w:t>
            </w:r>
            <w:r>
              <w:rPr>
                <w:rFonts w:hint="eastAsia" w:ascii="Times New Roman" w:hAnsi="Times New Roman" w:cs="Times New Roman"/>
                <w:color w:val="auto"/>
                <w:lang w:val="en-US" w:eastAsia="zh-CN"/>
              </w:rPr>
              <w:t>颗粒物产生量为29.9t/a，则3个水泥筒仓物料运输贮存过程产尘量为19.94t/a，2个粉煤灰筒仓物料运输贮存过程中的产尘量为9.96t/a，筒仓均自带袋式除尘器，除尘效率为99.7%，则水泥筒仓物料运输贮存过程颗粒物最终排放量为0.06t/a，排放浓度为13.04mg/m³；粉煤灰筒仓物料运输贮存过程颗粒物最终排放量为0.03t/a，排放浓度为6.52mg/m³。</w:t>
            </w:r>
          </w:p>
          <w:p w14:paraId="43473C7C">
            <w:pPr>
              <w:bidi w:val="0"/>
              <w:rPr>
                <w:rFonts w:hint="default" w:ascii="Times New Roman" w:hAnsi="Times New Roman" w:cs="Times New Roman"/>
                <w:color w:val="0000FF"/>
                <w:lang w:val="en-US" w:eastAsia="zh-CN"/>
              </w:rPr>
            </w:pPr>
            <w:r>
              <w:rPr>
                <w:rFonts w:hint="default" w:ascii="Times New Roman" w:hAnsi="Times New Roman" w:cs="Times New Roman"/>
                <w:color w:val="auto"/>
                <w:lang w:val="en-US" w:eastAsia="zh-CN"/>
              </w:rPr>
              <w:t>水泥筒仓、粉煤灰筒仓</w:t>
            </w:r>
            <w:r>
              <w:rPr>
                <w:rFonts w:hint="eastAsia" w:ascii="Times New Roman" w:hAnsi="Times New Roman" w:cs="Times New Roman"/>
                <w:color w:val="auto"/>
                <w:lang w:val="en-US" w:eastAsia="zh-CN"/>
              </w:rPr>
              <w:t>物料运输贮存过程产生的颗粒物经自带袋式除尘器处理后，由距离地面高度为15m的排放口排出，</w:t>
            </w:r>
            <w:r>
              <w:rPr>
                <w:rFonts w:hint="default" w:ascii="Times New Roman" w:hAnsi="Times New Roman" w:cs="Times New Roman"/>
                <w:color w:val="auto"/>
                <w:lang w:val="en-US" w:eastAsia="zh-CN"/>
              </w:rPr>
              <w:t>排放浓度均满足《水泥工业大气污染物排放标准》（GB4915-2013）表1排放限值要求（20mg/m³）。</w:t>
            </w:r>
          </w:p>
          <w:p w14:paraId="071D86FF">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（3）物料搅拌混合废气（G4）</w:t>
            </w:r>
          </w:p>
          <w:p w14:paraId="55E23A4A">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根据《排放源统计调查产排污核算方法和系数手册3021水泥制品制造（含2033砼结构构件制造、3029其他水泥类似制品制造）行业系数手册》中</w:t>
            </w:r>
            <w:r>
              <w:rPr>
                <w:rFonts w:hint="eastAsia" w:cs="Times New Roman"/>
                <w:lang w:val="en-US" w:eastAsia="zh-CN"/>
              </w:rPr>
              <w:t>“</w:t>
            </w:r>
            <w:r>
              <w:rPr>
                <w:rFonts w:hint="default" w:ascii="Times New Roman" w:hAnsi="Times New Roman" w:cs="Times New Roman"/>
                <w:lang w:val="en-US" w:eastAsia="zh-CN"/>
              </w:rPr>
              <w:t>混凝土制品</w:t>
            </w:r>
            <w:r>
              <w:rPr>
                <w:rFonts w:hint="eastAsia" w:cs="Times New Roman"/>
                <w:lang w:val="en-US" w:eastAsia="zh-CN"/>
              </w:rPr>
              <w:t>”</w:t>
            </w:r>
            <w:r>
              <w:rPr>
                <w:rFonts w:hint="default" w:ascii="Times New Roman" w:hAnsi="Times New Roman" w:cs="Times New Roman"/>
                <w:lang w:val="en-US" w:eastAsia="zh-CN"/>
              </w:rPr>
              <w:t>物料混合搅拌过程中工业废气量（工艺）的产污系数为25Nm³/t-产品，颗粒物的产污系数为0.166kg/t-产品。项目输送带全封闭，搅拌主机位于全封闭生产厂房内，输送带和搅拌主机之间用帆布软连接，搅拌机配有袋式除尘器，除尘器直接安装在缓存斗盖上，缓存斗盖与搅拌机为封闭状态，经除尘后直接通过排气口排放，除尘效率为99.7%，年生产混凝土10万m³，约为23万t/a，工业废气量=25×23×10</w:t>
            </w:r>
            <w:r>
              <w:rPr>
                <w:rFonts w:hint="default" w:ascii="Times New Roman" w:hAnsi="Times New Roman" w:cs="Times New Roman"/>
                <w:vertAlign w:val="superscript"/>
                <w:lang w:val="en-US" w:eastAsia="zh-CN"/>
              </w:rPr>
              <w:t>4</w:t>
            </w:r>
            <w:r>
              <w:rPr>
                <w:rFonts w:hint="default" w:ascii="Times New Roman" w:hAnsi="Times New Roman" w:cs="Times New Roman"/>
                <w:vertAlign w:val="baseline"/>
                <w:lang w:val="en-US" w:eastAsia="zh-CN"/>
              </w:rPr>
              <w:t>=575</w:t>
            </w:r>
            <w:r>
              <w:rPr>
                <w:rFonts w:hint="default" w:ascii="Times New Roman" w:hAnsi="Times New Roman" w:cs="Times New Roman"/>
                <w:lang w:val="en-US" w:eastAsia="zh-CN"/>
              </w:rPr>
              <w:t>×10</w:t>
            </w:r>
            <w:r>
              <w:rPr>
                <w:rFonts w:hint="default" w:ascii="Times New Roman" w:hAnsi="Times New Roman" w:cs="Times New Roman"/>
                <w:vertAlign w:val="superscript"/>
                <w:lang w:val="en-US" w:eastAsia="zh-CN"/>
              </w:rPr>
              <w:t>4</w:t>
            </w:r>
            <w:r>
              <w:rPr>
                <w:rFonts w:hint="default" w:ascii="Times New Roman" w:hAnsi="Times New Roman" w:cs="Times New Roman"/>
                <w:lang w:val="en-US" w:eastAsia="zh-CN"/>
              </w:rPr>
              <w:t>Nm³/a，颗粒物产生量=0.166×230000=38.18t/a，经计算物料混合搅拌粉尘经袋式除尘器处理后经15m高排气筒排放，排放量为0.11t/a，排放浓度为19.13mg/m³，满足《水泥工业大气污染物排放标准》（GB4915-2013）表1排放限值要求（20mg/m³）。</w:t>
            </w:r>
          </w:p>
          <w:p w14:paraId="09D144F9">
            <w:pPr>
              <w:bidi w:val="0"/>
              <w:rPr>
                <w:rFonts w:hint="default" w:ascii="Times New Roman" w:hAnsi="Times New Roman" w:cs="Times New Roman"/>
                <w:b/>
                <w:bCs/>
              </w:rPr>
            </w:pPr>
            <w:r>
              <w:rPr>
                <w:rFonts w:hint="default" w:ascii="Times New Roman" w:hAnsi="Times New Roman" w:cs="Times New Roman"/>
                <w:b/>
                <w:bCs/>
              </w:rPr>
              <w:t>（4）运输车辆动力起尘</w:t>
            </w:r>
          </w:p>
          <w:p w14:paraId="5787E4DF">
            <w:pPr>
              <w:bidi w:val="0"/>
              <w:rPr>
                <w:rFonts w:hint="default" w:ascii="Times New Roman" w:hAnsi="Times New Roman" w:cs="Times New Roman"/>
                <w:color w:val="auto"/>
              </w:rPr>
            </w:pPr>
            <w:r>
              <w:rPr>
                <w:rFonts w:hint="default" w:ascii="Times New Roman" w:hAnsi="Times New Roman" w:cs="Times New Roman"/>
              </w:rPr>
              <w:t>本项目运输采用汽运，因此在运输过程中会产生一定量的运输扬尘。厂区道路、停车场及其他地面实施硬化措施，定时洒水；厂区配备高压水枪设备对驶出车辆进行冲洗清洁；厂区有保洁人员及时对散落的物料进行清扫收集，可有效减少运输</w:t>
            </w:r>
            <w:r>
              <w:rPr>
                <w:rFonts w:hint="default" w:ascii="Times New Roman" w:hAnsi="Times New Roman" w:cs="Times New Roman"/>
                <w:color w:val="auto"/>
              </w:rPr>
              <w:t>扬尘的产生。</w:t>
            </w:r>
          </w:p>
          <w:p w14:paraId="61DA7D7A">
            <w:pPr>
              <w:pStyle w:val="4"/>
              <w:ind w:left="0" w:leftChars="0" w:firstLine="0" w:firstLineChars="0"/>
              <w:jc w:val="center"/>
              <w:rPr>
                <w:rFonts w:hint="default" w:ascii="Times New Roman" w:hAnsi="Times New Roman" w:cs="Times New Roman"/>
                <w:b/>
                <w:bCs/>
                <w:color w:val="auto"/>
                <w:lang w:val="en-US" w:eastAsia="zh-CN"/>
              </w:rPr>
            </w:pPr>
            <w:r>
              <w:rPr>
                <w:rFonts w:hint="eastAsia" w:cs="Times New Roman"/>
                <w:b/>
                <w:bCs/>
                <w:color w:val="auto"/>
                <w:lang w:val="en-US" w:eastAsia="zh-CN"/>
              </w:rPr>
              <w:t>表4-1废气污染源产排污汇总表</w:t>
            </w:r>
          </w:p>
          <w:tbl>
            <w:tblPr>
              <w:tblStyle w:val="20"/>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21"/>
              <w:gridCol w:w="698"/>
              <w:gridCol w:w="556"/>
              <w:gridCol w:w="782"/>
              <w:gridCol w:w="654"/>
              <w:gridCol w:w="932"/>
              <w:gridCol w:w="707"/>
              <w:gridCol w:w="653"/>
              <w:gridCol w:w="686"/>
              <w:gridCol w:w="1019"/>
            </w:tblGrid>
            <w:tr w14:paraId="0A87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8" w:type="dxa"/>
                  <w:vMerge w:val="restart"/>
                  <w:noWrap w:val="0"/>
                  <w:vAlign w:val="top"/>
                </w:tcPr>
                <w:p w14:paraId="1CBA13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产生工序</w:t>
                  </w:r>
                </w:p>
              </w:tc>
              <w:tc>
                <w:tcPr>
                  <w:tcW w:w="621" w:type="dxa"/>
                  <w:vMerge w:val="restart"/>
                  <w:noWrap w:val="0"/>
                  <w:vAlign w:val="top"/>
                </w:tcPr>
                <w:p w14:paraId="2AB0630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污染物名称</w:t>
                  </w:r>
                </w:p>
              </w:tc>
              <w:tc>
                <w:tcPr>
                  <w:tcW w:w="698" w:type="dxa"/>
                  <w:vMerge w:val="restart"/>
                  <w:noWrap w:val="0"/>
                  <w:vAlign w:val="top"/>
                </w:tcPr>
                <w:p w14:paraId="06DCEA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排放形式</w:t>
                  </w:r>
                </w:p>
              </w:tc>
              <w:tc>
                <w:tcPr>
                  <w:tcW w:w="1992" w:type="dxa"/>
                  <w:gridSpan w:val="3"/>
                  <w:noWrap w:val="0"/>
                  <w:vAlign w:val="top"/>
                </w:tcPr>
                <w:p w14:paraId="2180D3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产生情况</w:t>
                  </w:r>
                </w:p>
              </w:tc>
              <w:tc>
                <w:tcPr>
                  <w:tcW w:w="932" w:type="dxa"/>
                  <w:vMerge w:val="restart"/>
                  <w:noWrap w:val="0"/>
                  <w:vAlign w:val="top"/>
                </w:tcPr>
                <w:p w14:paraId="15852F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治理措施及处理效率</w:t>
                  </w:r>
                </w:p>
              </w:tc>
              <w:tc>
                <w:tcPr>
                  <w:tcW w:w="2046" w:type="dxa"/>
                  <w:gridSpan w:val="3"/>
                  <w:noWrap w:val="0"/>
                  <w:vAlign w:val="top"/>
                </w:tcPr>
                <w:p w14:paraId="5F40E5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排放情况</w:t>
                  </w:r>
                </w:p>
              </w:tc>
              <w:tc>
                <w:tcPr>
                  <w:tcW w:w="1019" w:type="dxa"/>
                  <w:vMerge w:val="restart"/>
                  <w:noWrap w:val="0"/>
                  <w:vAlign w:val="top"/>
                </w:tcPr>
                <w:p w14:paraId="56398B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执行标准</w:t>
                  </w:r>
                </w:p>
              </w:tc>
            </w:tr>
            <w:tr w14:paraId="77A1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48" w:type="dxa"/>
                  <w:vMerge w:val="continue"/>
                  <w:noWrap w:val="0"/>
                  <w:vAlign w:val="top"/>
                </w:tcPr>
                <w:p w14:paraId="6D18190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c>
                <w:tcPr>
                  <w:tcW w:w="621" w:type="dxa"/>
                  <w:vMerge w:val="continue"/>
                  <w:noWrap w:val="0"/>
                  <w:vAlign w:val="top"/>
                </w:tcPr>
                <w:p w14:paraId="7F1965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c>
                <w:tcPr>
                  <w:tcW w:w="698" w:type="dxa"/>
                  <w:vMerge w:val="continue"/>
                  <w:noWrap w:val="0"/>
                  <w:vAlign w:val="top"/>
                </w:tcPr>
                <w:p w14:paraId="741B51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c>
                <w:tcPr>
                  <w:tcW w:w="556" w:type="dxa"/>
                  <w:noWrap w:val="0"/>
                  <w:vAlign w:val="top"/>
                </w:tcPr>
                <w:p w14:paraId="1CB0DA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产生量（t/a）</w:t>
                  </w:r>
                </w:p>
              </w:tc>
              <w:tc>
                <w:tcPr>
                  <w:tcW w:w="782" w:type="dxa"/>
                  <w:noWrap w:val="0"/>
                  <w:vAlign w:val="top"/>
                </w:tcPr>
                <w:p w14:paraId="74A49A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产生速率（kg/h）</w:t>
                  </w:r>
                </w:p>
              </w:tc>
              <w:tc>
                <w:tcPr>
                  <w:tcW w:w="654" w:type="dxa"/>
                  <w:noWrap w:val="0"/>
                  <w:vAlign w:val="top"/>
                </w:tcPr>
                <w:p w14:paraId="48DCC7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产生浓度（mg/m³）</w:t>
                  </w:r>
                </w:p>
              </w:tc>
              <w:tc>
                <w:tcPr>
                  <w:tcW w:w="932" w:type="dxa"/>
                  <w:vMerge w:val="continue"/>
                  <w:noWrap w:val="0"/>
                  <w:vAlign w:val="top"/>
                </w:tcPr>
                <w:p w14:paraId="379EB3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c>
                <w:tcPr>
                  <w:tcW w:w="707" w:type="dxa"/>
                  <w:noWrap w:val="0"/>
                  <w:vAlign w:val="top"/>
                </w:tcPr>
                <w:p w14:paraId="54B519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排放量（t/a）</w:t>
                  </w:r>
                </w:p>
              </w:tc>
              <w:tc>
                <w:tcPr>
                  <w:tcW w:w="653" w:type="dxa"/>
                  <w:noWrap w:val="0"/>
                  <w:vAlign w:val="top"/>
                </w:tcPr>
                <w:p w14:paraId="7565D4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排放速率（kg/h）</w:t>
                  </w:r>
                </w:p>
              </w:tc>
              <w:tc>
                <w:tcPr>
                  <w:tcW w:w="686" w:type="dxa"/>
                  <w:noWrap w:val="0"/>
                  <w:vAlign w:val="top"/>
                </w:tcPr>
                <w:p w14:paraId="38815C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排放浓度（mg/m³）</w:t>
                  </w:r>
                </w:p>
              </w:tc>
              <w:tc>
                <w:tcPr>
                  <w:tcW w:w="1019" w:type="dxa"/>
                  <w:vMerge w:val="continue"/>
                  <w:noWrap w:val="0"/>
                  <w:vAlign w:val="top"/>
                </w:tcPr>
                <w:p w14:paraId="552129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r>
            <w:tr w14:paraId="010C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8" w:type="dxa"/>
                  <w:noWrap w:val="0"/>
                  <w:vAlign w:val="top"/>
                </w:tcPr>
                <w:p w14:paraId="20CEAF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砂子、石子装卸扬尘、堆存粉尘</w:t>
                  </w:r>
                </w:p>
              </w:tc>
              <w:tc>
                <w:tcPr>
                  <w:tcW w:w="621" w:type="dxa"/>
                  <w:noWrap w:val="0"/>
                  <w:vAlign w:val="top"/>
                </w:tcPr>
                <w:p w14:paraId="5F83F5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颗粒物</w:t>
                  </w:r>
                </w:p>
              </w:tc>
              <w:tc>
                <w:tcPr>
                  <w:tcW w:w="698" w:type="dxa"/>
                  <w:noWrap w:val="0"/>
                  <w:vAlign w:val="top"/>
                </w:tcPr>
                <w:p w14:paraId="36C935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无组织</w:t>
                  </w:r>
                </w:p>
              </w:tc>
              <w:tc>
                <w:tcPr>
                  <w:tcW w:w="556" w:type="dxa"/>
                  <w:noWrap w:val="0"/>
                  <w:vAlign w:val="top"/>
                </w:tcPr>
                <w:p w14:paraId="06DA89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29.45</w:t>
                  </w:r>
                </w:p>
              </w:tc>
              <w:tc>
                <w:tcPr>
                  <w:tcW w:w="782" w:type="dxa"/>
                  <w:noWrap w:val="0"/>
                  <w:vAlign w:val="top"/>
                </w:tcPr>
                <w:p w14:paraId="184FB7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20.45</w:t>
                  </w:r>
                </w:p>
              </w:tc>
              <w:tc>
                <w:tcPr>
                  <w:tcW w:w="654" w:type="dxa"/>
                  <w:noWrap w:val="0"/>
                  <w:vAlign w:val="top"/>
                </w:tcPr>
                <w:p w14:paraId="05B4B2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w:t>
                  </w:r>
                </w:p>
              </w:tc>
              <w:tc>
                <w:tcPr>
                  <w:tcW w:w="932" w:type="dxa"/>
                  <w:noWrap w:val="0"/>
                  <w:vAlign w:val="top"/>
                </w:tcPr>
                <w:p w14:paraId="64C5AD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全封闭原料堆场储存</w:t>
                  </w:r>
                  <w:r>
                    <w:rPr>
                      <w:rFonts w:hint="eastAsia"/>
                      <w:color w:val="auto"/>
                      <w:sz w:val="18"/>
                      <w:szCs w:val="18"/>
                      <w:lang w:val="en-US" w:eastAsia="zh-CN"/>
                    </w:rPr>
                    <w:t>（除尘效率90%）</w:t>
                  </w:r>
                  <w:r>
                    <w:rPr>
                      <w:rFonts w:hint="default"/>
                      <w:color w:val="auto"/>
                      <w:sz w:val="18"/>
                      <w:szCs w:val="18"/>
                      <w:lang w:val="en-US" w:eastAsia="zh-CN"/>
                    </w:rPr>
                    <w:t>+堆存区上方设置1套喷淋设施</w:t>
                  </w:r>
                  <w:r>
                    <w:rPr>
                      <w:rFonts w:hint="eastAsia"/>
                      <w:color w:val="auto"/>
                      <w:sz w:val="18"/>
                      <w:szCs w:val="18"/>
                      <w:lang w:val="en-US" w:eastAsia="zh-CN"/>
                    </w:rPr>
                    <w:t>（除尘效率74%）</w:t>
                  </w:r>
                </w:p>
              </w:tc>
              <w:tc>
                <w:tcPr>
                  <w:tcW w:w="707" w:type="dxa"/>
                  <w:noWrap w:val="0"/>
                  <w:vAlign w:val="top"/>
                </w:tcPr>
                <w:p w14:paraId="58DC07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0.77</w:t>
                  </w:r>
                </w:p>
              </w:tc>
              <w:tc>
                <w:tcPr>
                  <w:tcW w:w="653" w:type="dxa"/>
                  <w:noWrap w:val="0"/>
                  <w:vAlign w:val="top"/>
                </w:tcPr>
                <w:p w14:paraId="65FC7E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0.53</w:t>
                  </w:r>
                </w:p>
              </w:tc>
              <w:tc>
                <w:tcPr>
                  <w:tcW w:w="686" w:type="dxa"/>
                  <w:noWrap w:val="0"/>
                  <w:vAlign w:val="top"/>
                </w:tcPr>
                <w:p w14:paraId="1FA297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w:t>
                  </w:r>
                </w:p>
              </w:tc>
              <w:tc>
                <w:tcPr>
                  <w:tcW w:w="1019" w:type="dxa"/>
                  <w:noWrap w:val="0"/>
                  <w:vAlign w:val="top"/>
                </w:tcPr>
                <w:p w14:paraId="05DD93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《水泥工业大气污染物排放标准》（GB4915-2013）表3浓度限值要求</w:t>
                  </w:r>
                </w:p>
              </w:tc>
            </w:tr>
            <w:tr w14:paraId="6108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8" w:type="dxa"/>
                  <w:noWrap w:val="0"/>
                  <w:vAlign w:val="top"/>
                </w:tcPr>
                <w:p w14:paraId="683185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水泥、筒仓物料输送储存产生的粉尘</w:t>
                  </w:r>
                </w:p>
              </w:tc>
              <w:tc>
                <w:tcPr>
                  <w:tcW w:w="621" w:type="dxa"/>
                  <w:vMerge w:val="restart"/>
                  <w:noWrap w:val="0"/>
                  <w:vAlign w:val="top"/>
                </w:tcPr>
                <w:p w14:paraId="1A849E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颗粒物</w:t>
                  </w:r>
                </w:p>
              </w:tc>
              <w:tc>
                <w:tcPr>
                  <w:tcW w:w="698" w:type="dxa"/>
                  <w:vMerge w:val="restart"/>
                  <w:noWrap w:val="0"/>
                  <w:vAlign w:val="top"/>
                </w:tcPr>
                <w:p w14:paraId="44BB21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有组织（距离地面高度为15m的排放口排出，排气筒坐标：1#E107.824°,40.047°，内径0.8m；2#E107.824°，N40.047°，</w:t>
                  </w:r>
                  <w:bookmarkStart w:id="5" w:name="OLE_LINK5"/>
                  <w:r>
                    <w:rPr>
                      <w:rFonts w:hint="eastAsia"/>
                      <w:color w:val="auto"/>
                      <w:sz w:val="18"/>
                      <w:szCs w:val="18"/>
                      <w:lang w:val="en-US" w:eastAsia="zh-CN"/>
                    </w:rPr>
                    <w:t>内径0.8m；</w:t>
                  </w:r>
                  <w:bookmarkEnd w:id="5"/>
                  <w:r>
                    <w:rPr>
                      <w:rFonts w:hint="eastAsia"/>
                      <w:color w:val="auto"/>
                      <w:sz w:val="18"/>
                      <w:szCs w:val="18"/>
                      <w:lang w:val="en-US" w:eastAsia="zh-CN"/>
                    </w:rPr>
                    <w:t>3#E107.824°，N40.047°，内径0.8m；4#E107.825°，N40.047°，内径0.8m；5#E107.825°，N40.0467°，内径0.8m）</w:t>
                  </w:r>
                </w:p>
              </w:tc>
              <w:tc>
                <w:tcPr>
                  <w:tcW w:w="556" w:type="dxa"/>
                  <w:noWrap w:val="0"/>
                  <w:vAlign w:val="top"/>
                </w:tcPr>
                <w:p w14:paraId="1974AF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19.94</w:t>
                  </w:r>
                </w:p>
              </w:tc>
              <w:tc>
                <w:tcPr>
                  <w:tcW w:w="782" w:type="dxa"/>
                  <w:noWrap w:val="0"/>
                  <w:vAlign w:val="top"/>
                </w:tcPr>
                <w:p w14:paraId="25ED97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13.85</w:t>
                  </w:r>
                </w:p>
              </w:tc>
              <w:tc>
                <w:tcPr>
                  <w:tcW w:w="654" w:type="dxa"/>
                  <w:noWrap w:val="0"/>
                  <w:vAlign w:val="top"/>
                </w:tcPr>
                <w:p w14:paraId="099F50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4346.67</w:t>
                  </w:r>
                </w:p>
              </w:tc>
              <w:tc>
                <w:tcPr>
                  <w:tcW w:w="932" w:type="dxa"/>
                  <w:vMerge w:val="restart"/>
                  <w:noWrap w:val="0"/>
                  <w:vAlign w:val="top"/>
                </w:tcPr>
                <w:p w14:paraId="084D32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筒仓自带的袋式除尘器处理（袋式除尘器除尘效率为99.7%）</w:t>
                  </w:r>
                </w:p>
              </w:tc>
              <w:tc>
                <w:tcPr>
                  <w:tcW w:w="707" w:type="dxa"/>
                  <w:noWrap w:val="0"/>
                  <w:vAlign w:val="top"/>
                </w:tcPr>
                <w:p w14:paraId="73BCE1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0.06</w:t>
                  </w:r>
                </w:p>
              </w:tc>
              <w:tc>
                <w:tcPr>
                  <w:tcW w:w="653" w:type="dxa"/>
                  <w:noWrap w:val="0"/>
                  <w:vAlign w:val="top"/>
                </w:tcPr>
                <w:p w14:paraId="35937F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0.04</w:t>
                  </w:r>
                </w:p>
              </w:tc>
              <w:tc>
                <w:tcPr>
                  <w:tcW w:w="686" w:type="dxa"/>
                  <w:noWrap w:val="0"/>
                  <w:vAlign w:val="top"/>
                </w:tcPr>
                <w:p w14:paraId="7F15EE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13.04</w:t>
                  </w:r>
                </w:p>
              </w:tc>
              <w:tc>
                <w:tcPr>
                  <w:tcW w:w="1019" w:type="dxa"/>
                  <w:vMerge w:val="restart"/>
                  <w:noWrap w:val="0"/>
                  <w:vAlign w:val="top"/>
                </w:tcPr>
                <w:p w14:paraId="4F3DAB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《水泥工业大气污染物排放标准》（GB4915-2013）表1浓度限值要求</w:t>
                  </w:r>
                </w:p>
              </w:tc>
            </w:tr>
            <w:tr w14:paraId="37E0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8" w:type="dxa"/>
                  <w:noWrap w:val="0"/>
                  <w:vAlign w:val="top"/>
                </w:tcPr>
                <w:p w14:paraId="516944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粉煤灰筒仓物料输送储存产生的粉尘</w:t>
                  </w:r>
                </w:p>
              </w:tc>
              <w:tc>
                <w:tcPr>
                  <w:tcW w:w="621" w:type="dxa"/>
                  <w:vMerge w:val="continue"/>
                  <w:noWrap w:val="0"/>
                  <w:vAlign w:val="top"/>
                </w:tcPr>
                <w:p w14:paraId="133945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18"/>
                      <w:szCs w:val="18"/>
                      <w:lang w:val="en-US" w:eastAsia="zh-CN"/>
                    </w:rPr>
                  </w:pPr>
                </w:p>
              </w:tc>
              <w:tc>
                <w:tcPr>
                  <w:tcW w:w="698" w:type="dxa"/>
                  <w:vMerge w:val="continue"/>
                  <w:noWrap w:val="0"/>
                  <w:vAlign w:val="top"/>
                </w:tcPr>
                <w:p w14:paraId="4B2D0F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FF0000"/>
                      <w:sz w:val="18"/>
                      <w:szCs w:val="18"/>
                      <w:lang w:val="en-US" w:eastAsia="zh-CN"/>
                    </w:rPr>
                  </w:pPr>
                </w:p>
              </w:tc>
              <w:tc>
                <w:tcPr>
                  <w:tcW w:w="556" w:type="dxa"/>
                  <w:noWrap w:val="0"/>
                  <w:vAlign w:val="top"/>
                </w:tcPr>
                <w:p w14:paraId="468644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9.96</w:t>
                  </w:r>
                </w:p>
              </w:tc>
              <w:tc>
                <w:tcPr>
                  <w:tcW w:w="782" w:type="dxa"/>
                  <w:noWrap w:val="0"/>
                  <w:vAlign w:val="top"/>
                </w:tcPr>
                <w:p w14:paraId="7263D3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6.92</w:t>
                  </w:r>
                </w:p>
              </w:tc>
              <w:tc>
                <w:tcPr>
                  <w:tcW w:w="654" w:type="dxa"/>
                  <w:noWrap w:val="0"/>
                  <w:vAlign w:val="top"/>
                </w:tcPr>
                <w:p w14:paraId="5D7524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2173.33</w:t>
                  </w:r>
                </w:p>
              </w:tc>
              <w:tc>
                <w:tcPr>
                  <w:tcW w:w="932" w:type="dxa"/>
                  <w:vMerge w:val="continue"/>
                  <w:noWrap w:val="0"/>
                  <w:vAlign w:val="top"/>
                </w:tcPr>
                <w:p w14:paraId="0F0223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18"/>
                      <w:szCs w:val="18"/>
                      <w:lang w:val="en-US" w:eastAsia="zh-CN"/>
                    </w:rPr>
                  </w:pPr>
                </w:p>
              </w:tc>
              <w:tc>
                <w:tcPr>
                  <w:tcW w:w="707" w:type="dxa"/>
                  <w:noWrap w:val="0"/>
                  <w:vAlign w:val="top"/>
                </w:tcPr>
                <w:p w14:paraId="4009DB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0.03</w:t>
                  </w:r>
                </w:p>
              </w:tc>
              <w:tc>
                <w:tcPr>
                  <w:tcW w:w="653" w:type="dxa"/>
                  <w:noWrap w:val="0"/>
                  <w:vAlign w:val="top"/>
                </w:tcPr>
                <w:p w14:paraId="5CC465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0.02</w:t>
                  </w:r>
                </w:p>
              </w:tc>
              <w:tc>
                <w:tcPr>
                  <w:tcW w:w="686" w:type="dxa"/>
                  <w:noWrap w:val="0"/>
                  <w:vAlign w:val="top"/>
                </w:tcPr>
                <w:p w14:paraId="1BF53F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6.52</w:t>
                  </w:r>
                </w:p>
              </w:tc>
              <w:tc>
                <w:tcPr>
                  <w:tcW w:w="1019" w:type="dxa"/>
                  <w:vMerge w:val="continue"/>
                  <w:noWrap w:val="0"/>
                  <w:vAlign w:val="top"/>
                </w:tcPr>
                <w:p w14:paraId="014FB8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p>
              </w:tc>
            </w:tr>
            <w:tr w14:paraId="5620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8" w:type="dxa"/>
                  <w:noWrap w:val="0"/>
                  <w:vAlign w:val="top"/>
                </w:tcPr>
                <w:p w14:paraId="5E80DE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物料搅拌混合废气</w:t>
                  </w:r>
                </w:p>
              </w:tc>
              <w:tc>
                <w:tcPr>
                  <w:tcW w:w="621" w:type="dxa"/>
                  <w:noWrap w:val="0"/>
                  <w:vAlign w:val="top"/>
                </w:tcPr>
                <w:p w14:paraId="3FA398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18"/>
                      <w:szCs w:val="18"/>
                      <w:lang w:val="en-US" w:eastAsia="zh-CN"/>
                    </w:rPr>
                  </w:pPr>
                  <w:r>
                    <w:rPr>
                      <w:rFonts w:hint="eastAsia"/>
                      <w:color w:val="auto"/>
                      <w:sz w:val="18"/>
                      <w:szCs w:val="18"/>
                      <w:lang w:val="en-US" w:eastAsia="zh-CN"/>
                    </w:rPr>
                    <w:t>颗粒物</w:t>
                  </w:r>
                </w:p>
              </w:tc>
              <w:tc>
                <w:tcPr>
                  <w:tcW w:w="698" w:type="dxa"/>
                  <w:noWrap w:val="0"/>
                  <w:vAlign w:val="top"/>
                </w:tcPr>
                <w:p w14:paraId="13539B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FF0000"/>
                      <w:sz w:val="18"/>
                      <w:szCs w:val="18"/>
                      <w:lang w:val="en-US" w:eastAsia="zh-CN"/>
                    </w:rPr>
                  </w:pPr>
                  <w:r>
                    <w:rPr>
                      <w:rFonts w:hint="eastAsia"/>
                      <w:color w:val="auto"/>
                      <w:sz w:val="18"/>
                      <w:szCs w:val="18"/>
                      <w:lang w:val="en-US" w:eastAsia="zh-CN"/>
                    </w:rPr>
                    <w:t>有组织（15m高排气筒排放，排气筒坐标：E107.82°，40.047°，内径0.8m）</w:t>
                  </w:r>
                </w:p>
              </w:tc>
              <w:tc>
                <w:tcPr>
                  <w:tcW w:w="556" w:type="dxa"/>
                  <w:noWrap w:val="0"/>
                  <w:vAlign w:val="top"/>
                </w:tcPr>
                <w:p w14:paraId="311109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18"/>
                      <w:szCs w:val="18"/>
                      <w:lang w:val="en-US" w:eastAsia="zh-CN"/>
                    </w:rPr>
                  </w:pPr>
                  <w:r>
                    <w:rPr>
                      <w:rFonts w:hint="eastAsia"/>
                      <w:color w:val="auto"/>
                      <w:sz w:val="18"/>
                      <w:szCs w:val="18"/>
                      <w:lang w:val="en-US" w:eastAsia="zh-CN"/>
                    </w:rPr>
                    <w:t>38.18</w:t>
                  </w:r>
                </w:p>
              </w:tc>
              <w:tc>
                <w:tcPr>
                  <w:tcW w:w="782" w:type="dxa"/>
                  <w:noWrap w:val="0"/>
                  <w:vAlign w:val="top"/>
                </w:tcPr>
                <w:p w14:paraId="6959D8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26.51</w:t>
                  </w:r>
                </w:p>
              </w:tc>
              <w:tc>
                <w:tcPr>
                  <w:tcW w:w="654" w:type="dxa"/>
                  <w:noWrap w:val="0"/>
                  <w:vAlign w:val="top"/>
                </w:tcPr>
                <w:p w14:paraId="2778A2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6376.67</w:t>
                  </w:r>
                </w:p>
              </w:tc>
              <w:tc>
                <w:tcPr>
                  <w:tcW w:w="932" w:type="dxa"/>
                  <w:noWrap w:val="0"/>
                  <w:vAlign w:val="top"/>
                </w:tcPr>
                <w:p w14:paraId="0D3DC5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脉冲式布袋除尘器处理后，除尘效率99.7%，经15m高排气筒排放</w:t>
                  </w:r>
                </w:p>
              </w:tc>
              <w:tc>
                <w:tcPr>
                  <w:tcW w:w="707" w:type="dxa"/>
                  <w:noWrap w:val="0"/>
                  <w:vAlign w:val="top"/>
                </w:tcPr>
                <w:p w14:paraId="7A2DA2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0.11</w:t>
                  </w:r>
                </w:p>
              </w:tc>
              <w:tc>
                <w:tcPr>
                  <w:tcW w:w="653" w:type="dxa"/>
                  <w:noWrap w:val="0"/>
                  <w:vAlign w:val="top"/>
                </w:tcPr>
                <w:p w14:paraId="21D0A4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0.08</w:t>
                  </w:r>
                </w:p>
              </w:tc>
              <w:tc>
                <w:tcPr>
                  <w:tcW w:w="686" w:type="dxa"/>
                  <w:noWrap w:val="0"/>
                  <w:vAlign w:val="top"/>
                </w:tcPr>
                <w:p w14:paraId="0C1EA3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eastAsia"/>
                      <w:color w:val="auto"/>
                      <w:sz w:val="18"/>
                      <w:szCs w:val="18"/>
                      <w:lang w:val="en-US" w:eastAsia="zh-CN"/>
                    </w:rPr>
                    <w:t>19.13</w:t>
                  </w:r>
                </w:p>
              </w:tc>
              <w:tc>
                <w:tcPr>
                  <w:tcW w:w="1019" w:type="dxa"/>
                  <w:noWrap w:val="0"/>
                  <w:vAlign w:val="top"/>
                </w:tcPr>
                <w:p w14:paraId="5C5D5B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sz w:val="18"/>
                      <w:szCs w:val="18"/>
                      <w:lang w:val="en-US" w:eastAsia="zh-CN"/>
                    </w:rPr>
                  </w:pPr>
                  <w:r>
                    <w:rPr>
                      <w:rFonts w:hint="default"/>
                      <w:color w:val="auto"/>
                      <w:sz w:val="18"/>
                      <w:szCs w:val="18"/>
                      <w:lang w:val="en-US" w:eastAsia="zh-CN"/>
                    </w:rPr>
                    <w:t>《水泥工业大气污染物排放标准》（GB4915-2013）表1浓度限值要求</w:t>
                  </w:r>
                  <w:r>
                    <w:rPr>
                      <w:rFonts w:hint="eastAsia"/>
                      <w:color w:val="auto"/>
                      <w:sz w:val="18"/>
                      <w:szCs w:val="18"/>
                      <w:lang w:val="en-US" w:eastAsia="zh-CN"/>
                    </w:rPr>
                    <w:t>。</w:t>
                  </w:r>
                </w:p>
              </w:tc>
            </w:tr>
          </w:tbl>
          <w:p w14:paraId="3264A486">
            <w:pPr>
              <w:pStyle w:val="4"/>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1.2废气达标排放分析</w:t>
            </w:r>
          </w:p>
          <w:p w14:paraId="32DFF95D">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根据上述源强分析，本项目有组织废气主要为水泥筒仓、粉煤灰筒仓</w:t>
            </w:r>
            <w:r>
              <w:rPr>
                <w:rFonts w:hint="eastAsia" w:cs="Times New Roman"/>
                <w:color w:val="auto"/>
                <w:lang w:val="en-US" w:eastAsia="zh-CN"/>
              </w:rPr>
              <w:t>物料输送储存</w:t>
            </w:r>
            <w:r>
              <w:rPr>
                <w:rFonts w:hint="default" w:ascii="Times New Roman" w:hAnsi="Times New Roman" w:cs="Times New Roman"/>
                <w:color w:val="auto"/>
                <w:lang w:val="en-US" w:eastAsia="zh-CN"/>
              </w:rPr>
              <w:t>产生的粉尘，经袋式除尘器及各筒仓顶滤芯除尘器等处理后</w:t>
            </w:r>
            <w:r>
              <w:rPr>
                <w:rFonts w:hint="default" w:ascii="Times New Roman" w:hAnsi="Times New Roman" w:cs="Times New Roman"/>
                <w:color w:val="auto"/>
                <w:highlight w:val="none"/>
                <w:lang w:val="en-US" w:eastAsia="zh-CN"/>
              </w:rPr>
              <w:t>排放，满足《水泥工业大气污染物排放标准》（GB4915-2013）表1现有与新建企业大气污染物排放限值</w:t>
            </w:r>
            <w:r>
              <w:rPr>
                <w:rFonts w:hint="default" w:ascii="Times New Roman" w:hAnsi="Times New Roman" w:cs="Times New Roman"/>
                <w:color w:val="auto"/>
                <w:lang w:val="en-US" w:eastAsia="zh-CN"/>
              </w:rPr>
              <w:t>；主要无组织废气为原料储存装卸粉尘，砂石配料、输送过程扬尘，搅拌机入料口产生的粉尘以及运输车辆扬尘等，采用全封闭储料棚、袋式除尘器、</w:t>
            </w:r>
            <w:r>
              <w:rPr>
                <w:rFonts w:hint="default" w:ascii="Times New Roman" w:hAnsi="Times New Roman" w:cs="Times New Roman"/>
                <w:color w:val="auto"/>
                <w:highlight w:val="none"/>
                <w:lang w:val="en-US" w:eastAsia="zh-CN"/>
              </w:rPr>
              <w:t>喷淋洒水</w:t>
            </w:r>
            <w:r>
              <w:rPr>
                <w:rFonts w:hint="eastAsia" w:cs="Times New Roman"/>
                <w:color w:val="auto"/>
                <w:highlight w:val="none"/>
                <w:lang w:val="en-US" w:eastAsia="zh-CN"/>
              </w:rPr>
              <w:t>等</w:t>
            </w:r>
            <w:r>
              <w:rPr>
                <w:rFonts w:hint="default" w:ascii="Times New Roman" w:hAnsi="Times New Roman" w:cs="Times New Roman"/>
                <w:color w:val="auto"/>
                <w:highlight w:val="none"/>
                <w:lang w:val="en-US" w:eastAsia="zh-CN"/>
              </w:rPr>
              <w:t>抑尘措施处理</w:t>
            </w:r>
            <w:r>
              <w:rPr>
                <w:rFonts w:hint="default" w:ascii="Times New Roman" w:hAnsi="Times New Roman" w:cs="Times New Roman"/>
                <w:color w:val="auto"/>
                <w:lang w:val="en-US" w:eastAsia="zh-CN"/>
              </w:rPr>
              <w:t>后排放，满足《水泥工业大气污染物排放标准》（GB4915-2013）表3大气污染物无组织排放限值。</w:t>
            </w:r>
          </w:p>
          <w:p w14:paraId="7E842F53">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w:t>
            </w:r>
            <w:r>
              <w:rPr>
                <w:rFonts w:hint="default" w:ascii="Times New Roman" w:hAnsi="Times New Roman" w:cs="Times New Roman"/>
                <w:b/>
                <w:bCs/>
                <w:lang w:val="en-US" w:eastAsia="zh-CN"/>
              </w:rPr>
              <w:t>运营期水环境影响分析及环境保护措施</w:t>
            </w:r>
          </w:p>
          <w:p w14:paraId="455A51A1">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本项目废水主要为职工生活污水和生产废水，生产废水、初期雨水经过沉淀系统沉淀后循环利用，回用于混凝土</w:t>
            </w:r>
            <w:r>
              <w:rPr>
                <w:rFonts w:hint="eastAsia" w:cs="Times New Roman"/>
                <w:lang w:val="en-US" w:eastAsia="zh-CN"/>
              </w:rPr>
              <w:t>生</w:t>
            </w:r>
            <w:r>
              <w:rPr>
                <w:rFonts w:hint="default" w:ascii="Times New Roman" w:hAnsi="Times New Roman" w:cs="Times New Roman"/>
                <w:lang w:val="en-US" w:eastAsia="zh-CN"/>
              </w:rPr>
              <w:t>产线，不外排；生活污水经化粪池收集后，定期由周边城镇污水处理厂进行处理拉运处理。</w:t>
            </w:r>
          </w:p>
          <w:p w14:paraId="22ADC69E">
            <w:pPr>
              <w:bidi w:val="0"/>
              <w:rPr>
                <w:rFonts w:hint="default" w:ascii="Times New Roman" w:hAnsi="Times New Roman" w:cs="Times New Roman"/>
                <w:lang w:val="en-US" w:eastAsia="zh-CN"/>
              </w:rPr>
            </w:pPr>
            <w:r>
              <w:rPr>
                <w:rFonts w:hint="default" w:ascii="Times New Roman" w:hAnsi="Times New Roman" w:cs="Times New Roman"/>
                <w:lang w:val="en-US" w:eastAsia="zh-CN"/>
              </w:rPr>
              <w:t>①生产废水</w:t>
            </w:r>
          </w:p>
          <w:p w14:paraId="75A7C0B3">
            <w:pPr>
              <w:bidi w:val="0"/>
              <w:rPr>
                <w:rFonts w:hint="default" w:ascii="Times New Roman" w:hAnsi="Times New Roman" w:cs="Times New Roman"/>
                <w:color w:val="auto"/>
                <w:lang w:val="en-US" w:eastAsia="zh-CN"/>
              </w:rPr>
            </w:pPr>
            <w:r>
              <w:rPr>
                <w:rFonts w:hint="default" w:ascii="Times New Roman" w:hAnsi="Times New Roman" w:cs="Times New Roman"/>
                <w:lang w:val="en-US" w:eastAsia="zh-CN"/>
              </w:rPr>
              <w:t>混凝土加工过程加入水进入混凝土成品，无外排水；降尘用水为雾化水，粒径在1~100微米，作为水雾最终蒸发，无废水产生；绿化用水全部蒸发；搅拌机清洗系统废水按用水90%计算，排水量为0.60m³/d，即162m³/a；</w:t>
            </w:r>
            <w:r>
              <w:rPr>
                <w:rFonts w:hint="eastAsia" w:cs="Times New Roman"/>
                <w:lang w:val="en-US" w:eastAsia="zh-CN"/>
              </w:rPr>
              <w:t>商砼罐车清洗废水</w:t>
            </w:r>
            <w:r>
              <w:rPr>
                <w:rFonts w:hint="default" w:ascii="Times New Roman" w:hAnsi="Times New Roman" w:cs="Times New Roman"/>
                <w:lang w:val="en-US" w:eastAsia="zh-CN"/>
              </w:rPr>
              <w:t>按用水90%计算，则排水量为0.32m³/d，即87.48m³/a，</w:t>
            </w:r>
            <w:r>
              <w:rPr>
                <w:rFonts w:hint="default" w:ascii="Times New Roman" w:hAnsi="Times New Roman" w:cs="Times New Roman"/>
                <w:color w:val="auto"/>
                <w:lang w:val="en-US" w:eastAsia="zh-CN"/>
              </w:rPr>
              <w:t>主要污染物为PH、SS、TDS等，其中pH值为10～12，SS浓度为3000mg/L～5000mg/L，TDS浓度为3000mg/L～5000mg/L，</w:t>
            </w:r>
            <w:r>
              <w:rPr>
                <w:rFonts w:hint="eastAsia" w:cs="Times New Roman"/>
                <w:color w:val="auto"/>
                <w:lang w:val="en-US" w:eastAsia="zh-CN"/>
              </w:rPr>
              <w:t>全部</w:t>
            </w:r>
            <w:r>
              <w:rPr>
                <w:rFonts w:hint="default" w:ascii="Times New Roman" w:hAnsi="Times New Roman" w:cs="Times New Roman"/>
                <w:color w:val="auto"/>
                <w:lang w:val="en-US" w:eastAsia="zh-CN"/>
              </w:rPr>
              <w:t>送厂区沉淀系统处理后回用于商品混凝土产线。</w:t>
            </w:r>
          </w:p>
          <w:p w14:paraId="67CD0052">
            <w:pPr>
              <w:bidi w:val="0"/>
              <w:rPr>
                <w:rFonts w:hint="default" w:ascii="Times New Roman" w:hAnsi="Times New Roman" w:cs="Times New Roman"/>
                <w:lang w:val="en-US" w:eastAsia="zh-CN"/>
              </w:rPr>
            </w:pPr>
            <w:r>
              <w:rPr>
                <w:rFonts w:hint="default" w:ascii="Times New Roman" w:hAnsi="Times New Roman" w:cs="Times New Roman"/>
                <w:lang w:val="en-US" w:eastAsia="zh-CN"/>
              </w:rPr>
              <w:t>②生活污水</w:t>
            </w:r>
          </w:p>
          <w:p w14:paraId="74A95AFF">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本项目生活污水排放系数取0.8，排放量为0.96m³/d，即</w:t>
            </w:r>
            <w:r>
              <w:rPr>
                <w:rFonts w:hint="eastAsia" w:cs="Times New Roman"/>
                <w:lang w:val="en-US" w:eastAsia="zh-CN"/>
              </w:rPr>
              <w:t>172.8m³/a。</w:t>
            </w:r>
            <w:r>
              <w:rPr>
                <w:rFonts w:hint="default" w:ascii="Times New Roman" w:hAnsi="Times New Roman" w:cs="Times New Roman"/>
                <w:lang w:val="en-US" w:eastAsia="zh-CN"/>
              </w:rPr>
              <w:t>生活污水中的污染物主要为COD、BOD</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、NH</w:t>
            </w:r>
            <w:r>
              <w:rPr>
                <w:rFonts w:hint="default" w:ascii="Times New Roman" w:hAnsi="Times New Roman" w:cs="Times New Roman"/>
                <w:vertAlign w:val="subscript"/>
                <w:lang w:val="en-US" w:eastAsia="zh-CN"/>
              </w:rPr>
              <w:t>3</w:t>
            </w:r>
            <w:r>
              <w:rPr>
                <w:rFonts w:hint="default" w:ascii="Times New Roman" w:hAnsi="Times New Roman" w:cs="Times New Roman"/>
                <w:lang w:val="en-US" w:eastAsia="zh-CN"/>
              </w:rPr>
              <w:t>-N、SS，浓度分别为350mg/L、200mg/L、30mg/L、250mg/L。定期清掏</w:t>
            </w:r>
            <w:r>
              <w:rPr>
                <w:rFonts w:hint="eastAsia" w:cs="Times New Roman"/>
                <w:lang w:val="en-US" w:eastAsia="zh-CN"/>
              </w:rPr>
              <w:t>并</w:t>
            </w:r>
            <w:r>
              <w:rPr>
                <w:rFonts w:hint="default" w:ascii="Times New Roman" w:hAnsi="Times New Roman" w:cs="Times New Roman"/>
                <w:lang w:val="en-US" w:eastAsia="zh-CN"/>
              </w:rPr>
              <w:t>拉运至周边城镇污水处理厂进行处理。</w:t>
            </w:r>
          </w:p>
          <w:p w14:paraId="613463F2">
            <w:pPr>
              <w:bidi w:val="0"/>
              <w:rPr>
                <w:rFonts w:hint="default" w:ascii="Times New Roman" w:hAnsi="Times New Roman" w:cs="Times New Roman"/>
                <w:lang w:val="en-US" w:eastAsia="zh-CN"/>
              </w:rPr>
            </w:pPr>
            <w:r>
              <w:rPr>
                <w:rFonts w:hint="default" w:ascii="Times New Roman" w:hAnsi="Times New Roman" w:cs="Times New Roman"/>
                <w:lang w:val="en-US" w:eastAsia="zh-CN"/>
              </w:rPr>
              <w:t>③初期雨水</w:t>
            </w:r>
          </w:p>
          <w:p w14:paraId="50F2D92A">
            <w:pPr>
              <w:bidi w:val="0"/>
              <w:rPr>
                <w:rFonts w:hint="default" w:ascii="Times New Roman" w:hAnsi="Times New Roman" w:cs="Times New Roman"/>
                <w:lang w:val="en-US" w:eastAsia="zh-CN"/>
              </w:rPr>
            </w:pPr>
            <w:r>
              <w:rPr>
                <w:rFonts w:hint="default" w:ascii="Times New Roman" w:hAnsi="Times New Roman" w:cs="Times New Roman"/>
                <w:lang w:val="en-US" w:eastAsia="zh-CN"/>
              </w:rPr>
              <w:t>本项目雨水池用于收集初期雨水，根据包头市建筑设计院采用数理统计法编制的暴雨强度公式如下：</w:t>
            </w:r>
          </w:p>
          <w:p w14:paraId="01BDA132">
            <w:pPr>
              <w:bidi w:val="0"/>
              <w:rPr>
                <w:rFonts w:hint="default" w:ascii="Times New Roman" w:hAnsi="Times New Roman" w:cs="Times New Roman"/>
                <w:lang w:val="en-US" w:eastAsia="zh-CN"/>
              </w:rPr>
            </w:pPr>
            <w:r>
              <w:rPr>
                <w:rFonts w:hint="default" w:ascii="Times New Roman" w:hAnsi="Times New Roman" w:cs="Times New Roman"/>
                <w:lang w:val="en-US" w:eastAsia="zh-CN"/>
              </w:rPr>
              <w:t>降雨强度公式：</w:t>
            </w:r>
          </w:p>
          <w:p w14:paraId="5116899D">
            <w:pPr>
              <w:bidi w:val="0"/>
              <w:jc w:val="center"/>
              <w:rPr>
                <w:rFonts w:hint="default" w:ascii="Times New Roman" w:hAnsi="Times New Roman" w:cs="Times New Roman"/>
                <w:lang w:val="en-US" w:eastAsia="zh-CN"/>
              </w:rPr>
            </w:pPr>
            <m:oMathPara>
              <m:oMath>
                <m:r>
                  <m:rPr>
                    <m:sty m:val="p"/>
                  </m:rPr>
                  <w:rPr>
                    <w:rFonts w:hint="eastAsia" w:ascii="Cambria Math" w:hAnsi="Cambria Math" w:cs="Times New Roman"/>
                    <w:color w:val="auto"/>
                    <w:kern w:val="2"/>
                    <w:sz w:val="21"/>
                    <w:szCs w:val="24"/>
                    <w:highlight w:val="none"/>
                    <w:lang w:val="en-US" w:eastAsia="zh-CN" w:bidi="ar-SA"/>
                  </w:rPr>
                  <m:t>q</m:t>
                </m:r>
                <m:r>
                  <m:rPr>
                    <m:sty m:val="p"/>
                  </m:rPr>
                  <w:rPr>
                    <w:rFonts w:hint="default" w:ascii="Cambria Math" w:hAnsi="Cambria Math" w:cs="Times New Roman"/>
                    <w:color w:val="auto"/>
                    <w:kern w:val="2"/>
                    <w:sz w:val="21"/>
                    <w:szCs w:val="24"/>
                    <w:highlight w:val="none"/>
                    <w:lang w:val="en-US" w:eastAsia="zh-CN" w:bidi="ar-SA"/>
                  </w:rPr>
                  <m:t>=</m:t>
                </m:r>
                <m:f>
                  <m:fPr>
                    <m:ctrlPr>
                      <w:rPr>
                        <w:rFonts w:hint="default" w:ascii="Cambria Math" w:hAnsi="Cambria Math" w:cs="Times New Roman"/>
                        <w:color w:val="auto"/>
                        <w:kern w:val="2"/>
                        <w:sz w:val="21"/>
                        <w:szCs w:val="24"/>
                        <w:highlight w:val="none"/>
                        <w:lang w:val="en-US" w:eastAsia="zh-CN" w:bidi="ar-SA"/>
                      </w:rPr>
                    </m:ctrlPr>
                  </m:fPr>
                  <m:num>
                    <m:r>
                      <m:rPr>
                        <m:sty m:val="p"/>
                      </m:rPr>
                      <w:rPr>
                        <w:rFonts w:hint="default" w:ascii="Times New Roman" w:hAnsi="Times New Roman" w:cs="Times New Roman"/>
                        <w:color w:val="auto"/>
                        <w:highlight w:val="none"/>
                        <w:lang w:val="en-US" w:eastAsia="zh-CN"/>
                      </w:rPr>
                      <m:t>9.96</m:t>
                    </m:r>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1+0.985lgP</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num>
                  <m:den>
                    <m:sSup>
                      <m:sSupPr>
                        <m:ctrlPr>
                          <w:rPr>
                            <w:rFonts w:hint="default" w:ascii="Cambria Math" w:hAnsi="Cambria Math" w:cs="Times New Roman"/>
                            <w:color w:val="auto"/>
                            <w:kern w:val="2"/>
                            <w:sz w:val="21"/>
                            <w:szCs w:val="24"/>
                            <w:highlight w:val="none"/>
                            <w:lang w:val="en-US" w:eastAsia="zh-CN" w:bidi="ar-SA"/>
                          </w:rPr>
                        </m:ctrlPr>
                      </m:sSupPr>
                      <m:e>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t+5.40</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e>
                      <m:sup>
                        <m:r>
                          <m:rPr>
                            <m:sty m:val="p"/>
                          </m:rPr>
                          <w:rPr>
                            <w:rFonts w:hint="default" w:ascii="Times New Roman" w:hAnsi="Times New Roman" w:cs="Times New Roman"/>
                            <w:color w:val="auto"/>
                            <w:highlight w:val="none"/>
                            <w:vertAlign w:val="superscript"/>
                            <w:lang w:val="en-US" w:eastAsia="zh-CN"/>
                          </w:rPr>
                          <m:t>0.85</m:t>
                        </m:r>
                        <m:ctrlPr>
                          <w:rPr>
                            <w:rFonts w:hint="default" w:ascii="Cambria Math" w:hAnsi="Cambria Math" w:cs="Times New Roman"/>
                            <w:color w:val="auto"/>
                            <w:kern w:val="2"/>
                            <w:sz w:val="21"/>
                            <w:szCs w:val="24"/>
                            <w:highlight w:val="none"/>
                            <w:lang w:val="en-US" w:eastAsia="zh-CN" w:bidi="ar-SA"/>
                          </w:rPr>
                        </m:ctrlPr>
                      </m:sup>
                    </m:sSup>
                    <m:ctrlPr>
                      <w:rPr>
                        <w:rFonts w:hint="default" w:ascii="Cambria Math" w:hAnsi="Cambria Math" w:cs="Times New Roman"/>
                        <w:color w:val="auto"/>
                        <w:kern w:val="2"/>
                        <w:sz w:val="21"/>
                        <w:szCs w:val="24"/>
                        <w:highlight w:val="none"/>
                        <w:lang w:val="en-US" w:eastAsia="zh-CN" w:bidi="ar-SA"/>
                      </w:rPr>
                    </m:ctrlPr>
                  </m:den>
                </m:f>
              </m:oMath>
            </m:oMathPara>
          </w:p>
          <w:p w14:paraId="799CFB8E">
            <w:pPr>
              <w:bidi w:val="0"/>
              <w:rPr>
                <w:rFonts w:hint="default" w:ascii="Times New Roman" w:hAnsi="Times New Roman" w:cs="Times New Roman"/>
                <w:lang w:val="en-US" w:eastAsia="zh-CN"/>
              </w:rPr>
            </w:pPr>
            <w:r>
              <w:rPr>
                <w:rFonts w:hint="default" w:ascii="Times New Roman" w:hAnsi="Times New Roman" w:cs="Times New Roman"/>
                <w:lang w:val="en-US" w:eastAsia="zh-CN"/>
              </w:rPr>
              <w:t>q——设计暴雨强度（L/S·h㎡）</w:t>
            </w:r>
          </w:p>
          <w:p w14:paraId="401EFD9D">
            <w:pPr>
              <w:bidi w:val="0"/>
              <w:rPr>
                <w:rFonts w:hint="default" w:ascii="Times New Roman" w:hAnsi="Times New Roman" w:cs="Times New Roman"/>
                <w:lang w:val="en-US" w:eastAsia="zh-CN"/>
              </w:rPr>
            </w:pPr>
            <w:r>
              <w:rPr>
                <w:rFonts w:hint="default" w:ascii="Times New Roman" w:hAnsi="Times New Roman" w:cs="Times New Roman"/>
                <w:lang w:val="en-US" w:eastAsia="zh-CN"/>
              </w:rPr>
              <w:t>P——重现期，取5年</w:t>
            </w:r>
          </w:p>
          <w:p w14:paraId="17CDC88F">
            <w:pPr>
              <w:bidi w:val="0"/>
              <w:rPr>
                <w:rFonts w:hint="default" w:ascii="Times New Roman" w:hAnsi="Times New Roman" w:cs="Times New Roman"/>
                <w:lang w:val="en-US" w:eastAsia="zh-CN"/>
              </w:rPr>
            </w:pPr>
            <w:r>
              <w:rPr>
                <w:rFonts w:hint="default" w:ascii="Times New Roman" w:hAnsi="Times New Roman" w:cs="Times New Roman"/>
                <w:lang w:eastAsia="zh-CN"/>
              </w:rPr>
              <w:t>t</w:t>
            </w:r>
            <w:r>
              <w:rPr>
                <w:rFonts w:hint="default" w:ascii="Times New Roman" w:hAnsi="Times New Roman" w:cs="Times New Roman"/>
                <w:lang w:val="en-US" w:eastAsia="zh-CN"/>
              </w:rPr>
              <w:t>——降雨历时，本项目取15min</w:t>
            </w:r>
          </w:p>
          <w:p w14:paraId="740AD0B3">
            <w:pPr>
              <w:bidi w:val="0"/>
              <w:rPr>
                <w:rFonts w:hint="default" w:ascii="Times New Roman" w:hAnsi="Times New Roman" w:cs="Times New Roman"/>
                <w:lang w:val="en-US" w:eastAsia="zh-CN"/>
              </w:rPr>
            </w:pPr>
            <w:r>
              <w:rPr>
                <w:rFonts w:hint="default" w:ascii="Times New Roman" w:hAnsi="Times New Roman" w:cs="Times New Roman"/>
                <w:lang w:val="en-US" w:eastAsia="zh-CN"/>
              </w:rPr>
              <w:t>雨水量计算公式：</w:t>
            </w:r>
          </w:p>
          <w:p w14:paraId="7571974F">
            <w:pPr>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Q=ψ·q·F</w:t>
            </w:r>
          </w:p>
          <w:p w14:paraId="213D9ABB">
            <w:pPr>
              <w:bidi w:val="0"/>
              <w:rPr>
                <w:rFonts w:hint="default" w:ascii="Times New Roman" w:hAnsi="Times New Roman" w:cs="Times New Roman"/>
                <w:lang w:val="en-US" w:eastAsia="zh-CN"/>
              </w:rPr>
            </w:pPr>
            <w:r>
              <w:rPr>
                <w:rFonts w:hint="default" w:ascii="Times New Roman" w:hAnsi="Times New Roman" w:cs="Times New Roman"/>
                <w:lang w:val="en-US" w:eastAsia="zh-CN"/>
              </w:rPr>
              <w:t>式中：</w:t>
            </w:r>
          </w:p>
          <w:p w14:paraId="5B95C576">
            <w:pPr>
              <w:bidi w:val="0"/>
              <w:rPr>
                <w:rFonts w:hint="default" w:ascii="Times New Roman" w:hAnsi="Times New Roman" w:cs="Times New Roman"/>
              </w:rPr>
            </w:pPr>
            <w:r>
              <w:rPr>
                <w:rFonts w:hint="default" w:ascii="Times New Roman" w:hAnsi="Times New Roman" w:cs="Times New Roman"/>
                <w:lang w:val="en-US" w:eastAsia="zh-CN"/>
              </w:rPr>
              <w:t>Q——</w:t>
            </w:r>
            <w:r>
              <w:rPr>
                <w:rFonts w:hint="default" w:ascii="Times New Roman" w:hAnsi="Times New Roman" w:cs="Times New Roman"/>
              </w:rPr>
              <w:t>初期雨水量（m³/h）</w:t>
            </w:r>
          </w:p>
          <w:p w14:paraId="0DEBDA91">
            <w:pPr>
              <w:bidi w:val="0"/>
              <w:rPr>
                <w:rFonts w:hint="default" w:ascii="Times New Roman" w:hAnsi="Times New Roman" w:cs="Times New Roman"/>
                <w:lang w:val="en-US" w:eastAsia="zh-CN"/>
              </w:rPr>
            </w:pPr>
            <w:r>
              <w:rPr>
                <w:rFonts w:hint="default" w:ascii="Times New Roman" w:hAnsi="Times New Roman" w:cs="Times New Roman"/>
              </w:rPr>
              <w:t>Ψ</w:t>
            </w:r>
            <w:r>
              <w:rPr>
                <w:rFonts w:hint="default" w:ascii="Times New Roman" w:hAnsi="Times New Roman" w:cs="Times New Roman"/>
                <w:lang w:val="en-US" w:eastAsia="zh-CN"/>
              </w:rPr>
              <w:t>——综合径流系数，取0.90</w:t>
            </w:r>
          </w:p>
          <w:p w14:paraId="65C2F13A">
            <w:pPr>
              <w:bidi w:val="0"/>
              <w:rPr>
                <w:rFonts w:hint="default" w:ascii="Times New Roman" w:hAnsi="Times New Roman" w:cs="Times New Roman"/>
                <w:lang w:val="en-US" w:eastAsia="zh-CN"/>
              </w:rPr>
            </w:pPr>
            <w:r>
              <w:rPr>
                <w:rFonts w:hint="default" w:ascii="Times New Roman" w:hAnsi="Times New Roman" w:cs="Times New Roman"/>
                <w:lang w:val="en-US" w:eastAsia="zh-CN"/>
              </w:rPr>
              <w:t>F——汇水面积</w:t>
            </w:r>
          </w:p>
          <w:p w14:paraId="6A9BD2FE">
            <w:pPr>
              <w:bidi w:val="0"/>
              <w:rPr>
                <w:rFonts w:hint="default" w:ascii="Times New Roman" w:hAnsi="Times New Roman" w:cs="Times New Roman"/>
                <w:lang w:val="en-US" w:eastAsia="zh-CN"/>
              </w:rPr>
            </w:pPr>
            <w:r>
              <w:rPr>
                <w:rFonts w:hint="default" w:ascii="Times New Roman" w:hAnsi="Times New Roman" w:cs="Times New Roman"/>
                <w:lang w:val="en-US" w:eastAsia="zh-CN"/>
              </w:rPr>
              <w:t>q——设计暴雨强度（L/S·h㎡）</w:t>
            </w:r>
          </w:p>
          <w:p w14:paraId="519EAFE0">
            <w:pPr>
              <w:bidi w:val="0"/>
              <w:rPr>
                <w:rFonts w:hint="default" w:ascii="Times New Roman" w:hAnsi="Times New Roman" w:cs="Times New Roman"/>
                <w:lang w:val="en-US" w:eastAsia="zh-CN"/>
              </w:rPr>
            </w:pPr>
            <w:r>
              <w:rPr>
                <w:rFonts w:hint="default" w:ascii="Times New Roman" w:hAnsi="Times New Roman" w:cs="Times New Roman"/>
                <w:lang w:val="en-US" w:eastAsia="zh-CN"/>
              </w:rPr>
              <w:t>F——汇水面积</w:t>
            </w:r>
            <w:r>
              <w:rPr>
                <w:rFonts w:hint="default" w:ascii="Times New Roman" w:hAnsi="Times New Roman" w:cs="Times New Roman"/>
                <w:lang w:eastAsia="zh-CN"/>
              </w:rPr>
              <w:t>1.957294</w:t>
            </w:r>
            <w:r>
              <w:rPr>
                <w:rFonts w:hint="default" w:ascii="Times New Roman" w:hAnsi="Times New Roman" w:cs="Times New Roman"/>
                <w:lang w:val="en-US" w:eastAsia="zh-CN"/>
              </w:rPr>
              <w:t>h㎡</w:t>
            </w:r>
          </w:p>
          <w:p w14:paraId="0AD14AF0">
            <w:pPr>
              <w:bidi w:val="0"/>
              <w:rPr>
                <w:rFonts w:hint="default" w:ascii="Times New Roman" w:hAnsi="Times New Roman" w:cs="Times New Roman"/>
                <w:lang w:val="en-US" w:eastAsia="zh-CN"/>
              </w:rPr>
            </w:pPr>
            <w:r>
              <w:rPr>
                <w:rFonts w:hint="default" w:ascii="Times New Roman" w:hAnsi="Times New Roman" w:cs="Times New Roman"/>
                <w:lang w:val="en-US" w:eastAsia="zh-CN"/>
              </w:rPr>
              <w:t>计算得初期雨水量约为</w:t>
            </w:r>
            <w:r>
              <w:rPr>
                <w:rFonts w:hint="default" w:ascii="Times New Roman" w:hAnsi="Times New Roman" w:cs="Times New Roman"/>
                <w:lang w:eastAsia="zh-CN"/>
              </w:rPr>
              <w:t>2.29</w:t>
            </w:r>
            <w:r>
              <w:rPr>
                <w:rFonts w:hint="default" w:ascii="Times New Roman" w:hAnsi="Times New Roman" w:cs="Times New Roman"/>
              </w:rPr>
              <w:t>m³/h</w:t>
            </w:r>
            <w:r>
              <w:rPr>
                <w:rFonts w:hint="default" w:ascii="Times New Roman" w:hAnsi="Times New Roman" w:cs="Times New Roman"/>
                <w:lang w:eastAsia="zh-CN"/>
              </w:rPr>
              <w:t>，</w:t>
            </w:r>
            <w:r>
              <w:rPr>
                <w:rFonts w:hint="default" w:ascii="Times New Roman" w:hAnsi="Times New Roman" w:cs="Times New Roman"/>
                <w:lang w:val="en-US" w:eastAsia="zh-CN"/>
              </w:rPr>
              <w:t>拟在厂区建设初期雨水收集池1个，考虑1.2的安全系数，则需要建设1座容积不</w:t>
            </w:r>
            <w:r>
              <w:rPr>
                <w:rFonts w:hint="default" w:ascii="Times New Roman" w:hAnsi="Times New Roman" w:cs="Times New Roman"/>
                <w:color w:val="auto"/>
                <w:lang w:val="en-US" w:eastAsia="zh-CN"/>
              </w:rPr>
              <w:t>小于为</w:t>
            </w:r>
            <w:r>
              <w:rPr>
                <w:rFonts w:hint="default" w:ascii="Times New Roman" w:hAnsi="Times New Roman" w:cs="Times New Roman"/>
                <w:color w:val="auto"/>
                <w:lang w:eastAsia="zh-CN"/>
              </w:rPr>
              <w:t>3</w:t>
            </w:r>
            <w:r>
              <w:rPr>
                <w:rFonts w:hint="default" w:ascii="Times New Roman" w:hAnsi="Times New Roman" w:cs="Times New Roman"/>
                <w:color w:val="auto"/>
                <w:lang w:val="en-US" w:eastAsia="zh-CN"/>
              </w:rPr>
              <w:t>m³的初期雨水收集池用于收集本项目的初期雨水。初期雨水中的主要</w:t>
            </w:r>
            <w:r>
              <w:rPr>
                <w:rFonts w:hint="default" w:ascii="Times New Roman" w:hAnsi="Times New Roman" w:cs="Times New Roman"/>
                <w:color w:val="auto"/>
                <w:highlight w:val="none"/>
                <w:lang w:val="en-US" w:eastAsia="zh-CN"/>
              </w:rPr>
              <w:t>污染物为COD、SS等，浓度分别为</w:t>
            </w:r>
            <w:r>
              <w:rPr>
                <w:rFonts w:hint="eastAsia" w:cs="Times New Roman"/>
                <w:color w:val="auto"/>
                <w:highlight w:val="none"/>
                <w:lang w:val="en-US" w:eastAsia="zh-CN"/>
              </w:rPr>
              <w:t>100</w:t>
            </w:r>
            <w:r>
              <w:rPr>
                <w:rFonts w:hint="default" w:ascii="Times New Roman" w:hAnsi="Times New Roman" w:cs="Times New Roman"/>
                <w:color w:val="auto"/>
                <w:highlight w:val="none"/>
                <w:lang w:val="en-US" w:eastAsia="zh-CN"/>
              </w:rPr>
              <w:t>mg/L、</w:t>
            </w:r>
            <w:r>
              <w:rPr>
                <w:rFonts w:hint="eastAsia" w:cs="Times New Roman"/>
                <w:color w:val="auto"/>
                <w:highlight w:val="none"/>
                <w:lang w:val="en-US" w:eastAsia="zh-CN"/>
              </w:rPr>
              <w:t>300</w:t>
            </w:r>
            <w:r>
              <w:rPr>
                <w:rFonts w:hint="default" w:ascii="Times New Roman" w:hAnsi="Times New Roman" w:cs="Times New Roman"/>
                <w:color w:val="auto"/>
                <w:lang w:val="en-US" w:eastAsia="zh-CN"/>
              </w:rPr>
              <w:t>mg/L</w:t>
            </w:r>
            <w:r>
              <w:rPr>
                <w:rFonts w:hint="eastAsia" w:ascii="Times New Roman" w:hAnsi="Times New Roman" w:cs="Times New Roman"/>
                <w:color w:val="auto"/>
                <w:lang w:val="en-US" w:eastAsia="zh-CN"/>
              </w:rPr>
              <w:t>，</w:t>
            </w:r>
            <w:r>
              <w:rPr>
                <w:rFonts w:hint="default" w:ascii="Times New Roman" w:hAnsi="Times New Roman" w:cs="Times New Roman"/>
                <w:color w:val="auto"/>
                <w:highlight w:val="none"/>
                <w:lang w:val="en-US" w:eastAsia="zh-CN"/>
              </w:rPr>
              <w:t>主</w:t>
            </w:r>
            <w:r>
              <w:rPr>
                <w:rFonts w:hint="default" w:ascii="Times New Roman" w:hAnsi="Times New Roman" w:cs="Times New Roman"/>
                <w:color w:val="auto"/>
                <w:lang w:val="en-US" w:eastAsia="zh-CN"/>
              </w:rPr>
              <w:t>要污染物种类简单</w:t>
            </w:r>
            <w:r>
              <w:rPr>
                <w:rFonts w:hint="default" w:ascii="Times New Roman" w:hAnsi="Times New Roman" w:cs="Times New Roman"/>
                <w:lang w:val="en-US" w:eastAsia="zh-CN"/>
              </w:rPr>
              <w:t>收集后的雨水经过沉淀澄清后，可用于原料堆场洒水降尘利用。</w:t>
            </w:r>
          </w:p>
          <w:p w14:paraId="6FB27A09">
            <w:pPr>
              <w:bidi w:val="0"/>
              <w:rPr>
                <w:rFonts w:hint="default" w:ascii="Times New Roman" w:hAnsi="Times New Roman" w:cs="Times New Roman"/>
                <w:lang w:val="en-US" w:eastAsia="zh-CN"/>
              </w:rPr>
            </w:pPr>
            <w:r>
              <w:rPr>
                <w:rFonts w:hint="default" w:ascii="Times New Roman" w:hAnsi="Times New Roman" w:cs="Times New Roman"/>
                <w:lang w:val="en-US" w:eastAsia="zh-CN"/>
              </w:rPr>
              <w:t>综上所述，本项目无废水外排，本项目废水经过合理处置后对周边环境影响较小。</w:t>
            </w:r>
          </w:p>
          <w:p w14:paraId="2AE07E2E">
            <w:pPr>
              <w:bidi w:val="0"/>
              <w:rPr>
                <w:rFonts w:hint="default" w:ascii="Times New Roman" w:hAnsi="Times New Roman" w:cs="Times New Roman"/>
                <w:b/>
                <w:bCs/>
                <w:lang w:val="en-US" w:eastAsia="zh-CN"/>
              </w:rPr>
            </w:pPr>
            <w:r>
              <w:rPr>
                <w:rFonts w:hint="default" w:ascii="Times New Roman" w:hAnsi="Times New Roman" w:cs="Times New Roman"/>
                <w:b/>
                <w:bCs/>
              </w:rPr>
              <w:t>3</w:t>
            </w:r>
            <w:r>
              <w:rPr>
                <w:rFonts w:hint="eastAsia" w:cs="Times New Roman"/>
                <w:b/>
                <w:bCs/>
                <w:lang w:val="en-US" w:eastAsia="zh-CN"/>
              </w:rPr>
              <w:t>.</w:t>
            </w:r>
            <w:r>
              <w:rPr>
                <w:rFonts w:hint="default" w:ascii="Times New Roman" w:hAnsi="Times New Roman" w:cs="Times New Roman"/>
                <w:b/>
                <w:bCs/>
                <w:lang w:val="en-US" w:eastAsia="zh-CN"/>
              </w:rPr>
              <w:t>运营期</w:t>
            </w:r>
            <w:r>
              <w:rPr>
                <w:rFonts w:hint="default" w:ascii="Times New Roman" w:hAnsi="Times New Roman" w:cs="Times New Roman"/>
                <w:b/>
                <w:bCs/>
              </w:rPr>
              <w:t>噪声</w:t>
            </w:r>
            <w:r>
              <w:rPr>
                <w:rFonts w:hint="default" w:ascii="Times New Roman" w:hAnsi="Times New Roman" w:cs="Times New Roman"/>
                <w:b/>
                <w:bCs/>
                <w:lang w:val="en-US" w:eastAsia="zh-CN"/>
              </w:rPr>
              <w:t>环境影响分析及环境保护措施</w:t>
            </w:r>
          </w:p>
          <w:p w14:paraId="5FBC1F13">
            <w:pPr>
              <w:bidi w:val="0"/>
              <w:rPr>
                <w:rFonts w:hint="eastAsia"/>
                <w:b/>
                <w:bCs/>
                <w:lang w:val="en-US" w:eastAsia="zh-CN"/>
              </w:rPr>
            </w:pPr>
            <w:r>
              <w:rPr>
                <w:rFonts w:hint="eastAsia"/>
                <w:b/>
                <w:bCs/>
                <w:lang w:val="en-US" w:eastAsia="zh-CN"/>
              </w:rPr>
              <w:t>①噪声源强</w:t>
            </w:r>
          </w:p>
          <w:p w14:paraId="2ABB2DA8">
            <w:pPr>
              <w:bidi w:val="0"/>
              <w:rPr>
                <w:rFonts w:hint="default"/>
                <w:lang w:val="en-US" w:eastAsia="zh-CN"/>
              </w:rPr>
            </w:pPr>
            <w:r>
              <w:rPr>
                <w:rFonts w:hint="default"/>
                <w:lang w:val="en-US" w:eastAsia="zh-CN"/>
              </w:rPr>
              <w:t>本项目运营期噪声主要来源于装载机、搅拌机、运输车辆、水泵、物料传输装置</w:t>
            </w:r>
            <w:r>
              <w:rPr>
                <w:rFonts w:hint="eastAsia"/>
                <w:lang w:val="en-US" w:eastAsia="zh-CN"/>
              </w:rPr>
              <w:t>等</w:t>
            </w:r>
            <w:r>
              <w:rPr>
                <w:rFonts w:hint="default"/>
                <w:lang w:val="en-US" w:eastAsia="zh-CN"/>
              </w:rPr>
              <w:t>生产过程中产生的噪声。</w:t>
            </w:r>
          </w:p>
          <w:p w14:paraId="4339B86B">
            <w:pPr>
              <w:bidi w:val="0"/>
              <w:rPr>
                <w:rFonts w:hint="default"/>
                <w:lang w:val="en-US" w:eastAsia="zh-CN"/>
              </w:rPr>
            </w:pPr>
            <w:r>
              <w:rPr>
                <w:rFonts w:hint="default"/>
                <w:lang w:val="en-US" w:eastAsia="zh-CN"/>
              </w:rPr>
              <w:t>搅拌机机型先进，噪声较小；皮带输送机、水泵噪声相对较小；螺旋输送机正常运行时的噪声较小，但如因堵料等原因运行不畅时，噪声较大。所用设备</w:t>
            </w:r>
            <w:r>
              <w:rPr>
                <w:rFonts w:hint="eastAsia"/>
                <w:lang w:val="en-US" w:eastAsia="zh-CN"/>
              </w:rPr>
              <w:t>噪声</w:t>
            </w:r>
            <w:r>
              <w:rPr>
                <w:rFonts w:hint="default"/>
                <w:lang w:val="en-US" w:eastAsia="zh-CN"/>
              </w:rPr>
              <w:t>声级如下。</w:t>
            </w:r>
          </w:p>
          <w:p w14:paraId="63368317">
            <w:pPr>
              <w:bidi w:val="0"/>
              <w:ind w:left="0" w:leftChars="0" w:firstLine="0" w:firstLineChars="0"/>
              <w:jc w:val="center"/>
              <w:rPr>
                <w:rFonts w:hint="default"/>
                <w:b/>
                <w:bCs/>
                <w:lang w:val="en-US" w:eastAsia="zh-CN"/>
              </w:rPr>
            </w:pPr>
            <w:r>
              <w:rPr>
                <w:rFonts w:hint="default"/>
                <w:b/>
                <w:bCs/>
                <w:lang w:val="en-US" w:eastAsia="zh-CN"/>
              </w:rPr>
              <w:t>表4-</w:t>
            </w:r>
            <w:r>
              <w:rPr>
                <w:rFonts w:hint="eastAsia"/>
                <w:b/>
                <w:bCs/>
                <w:lang w:val="en-US" w:eastAsia="zh-CN"/>
              </w:rPr>
              <w:t>2</w:t>
            </w:r>
            <w:r>
              <w:rPr>
                <w:rFonts w:hint="default"/>
                <w:b/>
                <w:bCs/>
                <w:lang w:val="en-US" w:eastAsia="zh-CN"/>
              </w:rPr>
              <w:t>主要生产机械噪声源强表</w:t>
            </w:r>
          </w:p>
          <w:tbl>
            <w:tblPr>
              <w:tblStyle w:val="19"/>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46"/>
              <w:gridCol w:w="1546"/>
              <w:gridCol w:w="1624"/>
              <w:gridCol w:w="969"/>
              <w:gridCol w:w="2072"/>
            </w:tblGrid>
            <w:tr w14:paraId="61DB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 w:type="dxa"/>
                  <w:noWrap w:val="0"/>
                  <w:vAlign w:val="center"/>
                </w:tcPr>
                <w:p w14:paraId="315DBA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序号</w:t>
                  </w:r>
                </w:p>
              </w:tc>
              <w:tc>
                <w:tcPr>
                  <w:tcW w:w="1246" w:type="dxa"/>
                  <w:noWrap w:val="0"/>
                  <w:vAlign w:val="center"/>
                </w:tcPr>
                <w:p w14:paraId="5A3928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设备名称</w:t>
                  </w:r>
                </w:p>
              </w:tc>
              <w:tc>
                <w:tcPr>
                  <w:tcW w:w="1546" w:type="dxa"/>
                  <w:noWrap w:val="0"/>
                  <w:vAlign w:val="center"/>
                </w:tcPr>
                <w:p w14:paraId="6D0439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单台噪声值[dB(A)]</w:t>
                  </w:r>
                </w:p>
              </w:tc>
              <w:tc>
                <w:tcPr>
                  <w:tcW w:w="1624" w:type="dxa"/>
                  <w:noWrap w:val="0"/>
                  <w:vAlign w:val="center"/>
                </w:tcPr>
                <w:p w14:paraId="25E8DDC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辐射状态</w:t>
                  </w:r>
                </w:p>
              </w:tc>
              <w:tc>
                <w:tcPr>
                  <w:tcW w:w="969" w:type="dxa"/>
                  <w:noWrap w:val="0"/>
                  <w:vAlign w:val="center"/>
                </w:tcPr>
                <w:p w14:paraId="74D16F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设备数量</w:t>
                  </w:r>
                </w:p>
              </w:tc>
              <w:tc>
                <w:tcPr>
                  <w:tcW w:w="2072" w:type="dxa"/>
                  <w:noWrap w:val="0"/>
                  <w:vAlign w:val="center"/>
                </w:tcPr>
                <w:p w14:paraId="63D0A11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降噪措施</w:t>
                  </w:r>
                </w:p>
              </w:tc>
            </w:tr>
            <w:tr w14:paraId="1C20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00" w:type="dxa"/>
                  <w:noWrap w:val="0"/>
                  <w:vAlign w:val="center"/>
                </w:tcPr>
                <w:p w14:paraId="4B8B4B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1</w:t>
                  </w:r>
                </w:p>
              </w:tc>
              <w:tc>
                <w:tcPr>
                  <w:tcW w:w="1246" w:type="dxa"/>
                  <w:noWrap w:val="0"/>
                  <w:vAlign w:val="center"/>
                </w:tcPr>
                <w:p w14:paraId="180F62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搅拌机</w:t>
                  </w:r>
                </w:p>
              </w:tc>
              <w:tc>
                <w:tcPr>
                  <w:tcW w:w="1546" w:type="dxa"/>
                  <w:noWrap w:val="0"/>
                  <w:vAlign w:val="center"/>
                </w:tcPr>
                <w:p w14:paraId="6BA2AFB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75~90</w:t>
                  </w:r>
                </w:p>
              </w:tc>
              <w:tc>
                <w:tcPr>
                  <w:tcW w:w="1624" w:type="dxa"/>
                  <w:noWrap w:val="0"/>
                  <w:vAlign w:val="center"/>
                </w:tcPr>
                <w:p w14:paraId="497A81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连续，距声源1m处</w:t>
                  </w:r>
                </w:p>
              </w:tc>
              <w:tc>
                <w:tcPr>
                  <w:tcW w:w="969" w:type="dxa"/>
                  <w:noWrap w:val="0"/>
                  <w:vAlign w:val="center"/>
                </w:tcPr>
                <w:p w14:paraId="1CE7636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r>
                    <w:rPr>
                      <w:rFonts w:hint="default"/>
                      <w:lang w:val="en-US" w:eastAsia="zh-CN"/>
                    </w:rPr>
                    <w:t>台</w:t>
                  </w:r>
                </w:p>
              </w:tc>
              <w:tc>
                <w:tcPr>
                  <w:tcW w:w="2072" w:type="dxa"/>
                  <w:noWrap w:val="0"/>
                  <w:vAlign w:val="center"/>
                </w:tcPr>
                <w:p w14:paraId="7CE795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基础减振、建筑隔音（封闭车间）</w:t>
                  </w:r>
                </w:p>
              </w:tc>
            </w:tr>
            <w:tr w14:paraId="64C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noWrap w:val="0"/>
                  <w:vAlign w:val="center"/>
                </w:tcPr>
                <w:p w14:paraId="0A8389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2</w:t>
                  </w:r>
                </w:p>
              </w:tc>
              <w:tc>
                <w:tcPr>
                  <w:tcW w:w="1246" w:type="dxa"/>
                  <w:noWrap w:val="0"/>
                  <w:vAlign w:val="center"/>
                </w:tcPr>
                <w:p w14:paraId="4FC7CB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皮带输送机</w:t>
                  </w:r>
                </w:p>
              </w:tc>
              <w:tc>
                <w:tcPr>
                  <w:tcW w:w="1546" w:type="dxa"/>
                  <w:noWrap w:val="0"/>
                  <w:vAlign w:val="center"/>
                </w:tcPr>
                <w:p w14:paraId="694FBFE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65</w:t>
                  </w:r>
                  <w:r>
                    <w:rPr>
                      <w:rFonts w:hint="default"/>
                      <w:lang w:val="en-US" w:eastAsia="zh-CN"/>
                    </w:rPr>
                    <w:t>~85</w:t>
                  </w:r>
                </w:p>
              </w:tc>
              <w:tc>
                <w:tcPr>
                  <w:tcW w:w="1624" w:type="dxa"/>
                  <w:noWrap w:val="0"/>
                  <w:vAlign w:val="center"/>
                </w:tcPr>
                <w:p w14:paraId="3514BA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连续，距声源1m处</w:t>
                  </w:r>
                </w:p>
              </w:tc>
              <w:tc>
                <w:tcPr>
                  <w:tcW w:w="969" w:type="dxa"/>
                  <w:noWrap w:val="0"/>
                  <w:vAlign w:val="center"/>
                </w:tcPr>
                <w:p w14:paraId="65ED9DB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2</w:t>
                  </w:r>
                  <w:r>
                    <w:rPr>
                      <w:rFonts w:hint="eastAsia"/>
                      <w:lang w:val="en-US" w:eastAsia="zh-CN"/>
                    </w:rPr>
                    <w:t>条</w:t>
                  </w:r>
                </w:p>
              </w:tc>
              <w:tc>
                <w:tcPr>
                  <w:tcW w:w="2072" w:type="dxa"/>
                  <w:noWrap w:val="0"/>
                  <w:vAlign w:val="center"/>
                </w:tcPr>
                <w:p w14:paraId="0B28FC5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基础减振、建筑隔音</w:t>
                  </w:r>
                </w:p>
              </w:tc>
            </w:tr>
            <w:tr w14:paraId="3F2C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noWrap w:val="0"/>
                  <w:vAlign w:val="center"/>
                </w:tcPr>
                <w:p w14:paraId="137C01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w:t>
                  </w:r>
                </w:p>
              </w:tc>
              <w:tc>
                <w:tcPr>
                  <w:tcW w:w="1246" w:type="dxa"/>
                  <w:noWrap w:val="0"/>
                  <w:vAlign w:val="center"/>
                </w:tcPr>
                <w:p w14:paraId="60E0B1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装载机</w:t>
                  </w:r>
                </w:p>
              </w:tc>
              <w:tc>
                <w:tcPr>
                  <w:tcW w:w="1546" w:type="dxa"/>
                  <w:noWrap w:val="0"/>
                  <w:vAlign w:val="center"/>
                </w:tcPr>
                <w:p w14:paraId="6C9DD2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75</w:t>
                  </w:r>
                  <w:r>
                    <w:rPr>
                      <w:rFonts w:hint="default"/>
                      <w:lang w:val="en-US" w:eastAsia="zh-CN"/>
                    </w:rPr>
                    <w:t>~90</w:t>
                  </w:r>
                </w:p>
              </w:tc>
              <w:tc>
                <w:tcPr>
                  <w:tcW w:w="1624" w:type="dxa"/>
                  <w:noWrap w:val="0"/>
                  <w:vAlign w:val="center"/>
                </w:tcPr>
                <w:p w14:paraId="2B34615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连续，距声源1m处</w:t>
                  </w:r>
                </w:p>
              </w:tc>
              <w:tc>
                <w:tcPr>
                  <w:tcW w:w="969" w:type="dxa"/>
                  <w:noWrap w:val="0"/>
                  <w:vAlign w:val="center"/>
                </w:tcPr>
                <w:p w14:paraId="08C303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1台</w:t>
                  </w:r>
                </w:p>
              </w:tc>
              <w:tc>
                <w:tcPr>
                  <w:tcW w:w="2072" w:type="dxa"/>
                  <w:noWrap w:val="0"/>
                  <w:vAlign w:val="center"/>
                </w:tcPr>
                <w:p w14:paraId="462DC37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低噪声设备</w:t>
                  </w:r>
                </w:p>
              </w:tc>
            </w:tr>
            <w:tr w14:paraId="5C7F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noWrap w:val="0"/>
                  <w:vAlign w:val="center"/>
                </w:tcPr>
                <w:p w14:paraId="6A9948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1246" w:type="dxa"/>
                  <w:noWrap w:val="0"/>
                  <w:vAlign w:val="center"/>
                </w:tcPr>
                <w:p w14:paraId="7B387C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混凝土运输车</w:t>
                  </w:r>
                </w:p>
              </w:tc>
              <w:tc>
                <w:tcPr>
                  <w:tcW w:w="1546" w:type="dxa"/>
                  <w:noWrap w:val="0"/>
                  <w:vAlign w:val="center"/>
                </w:tcPr>
                <w:p w14:paraId="206661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90</w:t>
                  </w:r>
                </w:p>
              </w:tc>
              <w:tc>
                <w:tcPr>
                  <w:tcW w:w="1624" w:type="dxa"/>
                  <w:noWrap w:val="0"/>
                  <w:vAlign w:val="center"/>
                </w:tcPr>
                <w:p w14:paraId="510087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连续，距声源1m处</w:t>
                  </w:r>
                </w:p>
              </w:tc>
              <w:tc>
                <w:tcPr>
                  <w:tcW w:w="969" w:type="dxa"/>
                  <w:noWrap w:val="0"/>
                  <w:vAlign w:val="center"/>
                </w:tcPr>
                <w:p w14:paraId="6679DB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5台</w:t>
                  </w:r>
                </w:p>
              </w:tc>
              <w:tc>
                <w:tcPr>
                  <w:tcW w:w="2072" w:type="dxa"/>
                  <w:noWrap w:val="0"/>
                  <w:vAlign w:val="center"/>
                </w:tcPr>
                <w:p w14:paraId="00B2AA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采取限速、禁止鸣笛</w:t>
                  </w:r>
                  <w:r>
                    <w:rPr>
                      <w:rFonts w:hint="eastAsia"/>
                      <w:lang w:val="en-US" w:eastAsia="zh-CN"/>
                    </w:rPr>
                    <w:t>。</w:t>
                  </w:r>
                </w:p>
              </w:tc>
            </w:tr>
          </w:tbl>
          <w:p w14:paraId="1FDFA38C">
            <w:pPr>
              <w:bidi w:val="0"/>
              <w:rPr>
                <w:rFonts w:hint="eastAsia"/>
                <w:b/>
                <w:bCs/>
                <w:lang w:val="en-US" w:eastAsia="zh-CN"/>
              </w:rPr>
            </w:pPr>
            <w:r>
              <w:rPr>
                <w:rFonts w:hint="eastAsia"/>
                <w:b/>
                <w:bCs/>
                <w:lang w:val="en-US" w:eastAsia="zh-CN"/>
              </w:rPr>
              <w:t>②预测内容及预测模式</w:t>
            </w:r>
          </w:p>
          <w:p w14:paraId="020820AC">
            <w:pPr>
              <w:bidi w:val="0"/>
              <w:rPr>
                <w:rFonts w:hint="eastAsia"/>
                <w:b w:val="0"/>
                <w:bCs w:val="0"/>
                <w:lang w:val="en-US" w:eastAsia="zh-CN"/>
              </w:rPr>
            </w:pPr>
            <w:r>
              <w:rPr>
                <w:rFonts w:hint="eastAsia"/>
                <w:b w:val="0"/>
                <w:bCs w:val="0"/>
                <w:lang w:val="en-US" w:eastAsia="zh-CN"/>
              </w:rPr>
              <w:t>预测内容为项目实施后机械设备运行产生的噪声对声环境的影响。</w:t>
            </w:r>
          </w:p>
          <w:p w14:paraId="49272593">
            <w:pPr>
              <w:bidi w:val="0"/>
              <w:rPr>
                <w:rFonts w:hint="eastAsia"/>
                <w:lang w:val="en-US" w:eastAsia="zh-CN"/>
              </w:rPr>
            </w:pPr>
            <w:r>
              <w:rPr>
                <w:rFonts w:hint="eastAsia"/>
                <w:lang w:val="en-US" w:eastAsia="zh-CN"/>
              </w:rPr>
              <w:t>本次评价中噪声影响预测模式按《环境影响预测评价技术导则声环境》（HJ2.4-2021）中推荐的噪声传播声级衰减模式选择。厂区噪声源以机械、设备噪声为主。由于预测点距声源的距离远远大于声源本身的尺寸，各噪声源设备辐射的噪声在户外传播可视为点声源。根据噪声源噪声衰减模式，可估算出离噪声源不同距离处的噪声值，其预测模式如下：</w:t>
            </w:r>
          </w:p>
          <w:p w14:paraId="1EC4DFCC">
            <w:pPr>
              <w:bidi w:val="0"/>
              <w:rPr>
                <w:rFonts w:hint="eastAsia"/>
                <w:lang w:val="en-US" w:eastAsia="zh-CN"/>
              </w:rPr>
            </w:pPr>
            <w:r>
              <w:rPr>
                <w:rFonts w:hint="eastAsia"/>
                <w:lang w:val="en-US" w:eastAsia="zh-CN"/>
              </w:rPr>
              <w:t>声源在预测点产生的等效声级贡献值（Leqg）计算公式：</w:t>
            </w:r>
          </w:p>
          <w:p w14:paraId="6B7F5099">
            <w:pPr>
              <w:bidi w:val="0"/>
              <w:jc w:val="center"/>
              <w:rPr>
                <w:rFonts w:hint="eastAsia"/>
                <w:lang w:val="en-US" w:eastAsia="zh-CN"/>
              </w:rPr>
            </w:pPr>
            <w:r>
              <w:rPr>
                <w:rFonts w:hint="eastAsia"/>
                <w:lang w:val="en-US" w:eastAsia="zh-CN"/>
              </w:rPr>
              <w:object>
                <v:shape id="_x0000_i1025" o:spt="75" type="#_x0000_t75" style="height:36.3pt;width:137.1pt;" o:ole="t" filled="f" stroked="f" coordsize="21600,21600">
                  <v:path/>
                  <v:fill on="f" focussize="0,0"/>
                  <v:stroke on="f"/>
                  <v:imagedata r:id="rId19" o:title=""/>
                  <o:lock v:ext="edit" aspectratio="t"/>
                  <w10:wrap type="none"/>
                  <w10:anchorlock/>
                </v:shape>
                <o:OLEObject Type="Embed" ProgID="Equation.DSMT4" ShapeID="_x0000_i1025" DrawAspect="Content" ObjectID="_1468075725" r:id="rId18">
                  <o:LockedField>false</o:LockedField>
                </o:OLEObject>
              </w:object>
            </w:r>
          </w:p>
          <w:p w14:paraId="4AAA9789">
            <w:pPr>
              <w:bidi w:val="0"/>
              <w:rPr>
                <w:rFonts w:hint="eastAsia"/>
                <w:lang w:val="en-US" w:eastAsia="zh-CN"/>
              </w:rPr>
            </w:pPr>
            <w:r>
              <w:rPr>
                <w:rFonts w:hint="eastAsia"/>
                <w:lang w:val="en-US" w:eastAsia="zh-CN"/>
              </w:rPr>
              <w:t>式中：Leqg——建设项目声源在预测点的等效声级贡献值，dB（A）；</w:t>
            </w:r>
          </w:p>
          <w:p w14:paraId="4642904B">
            <w:pPr>
              <w:bidi w:val="0"/>
              <w:rPr>
                <w:rFonts w:hint="eastAsia"/>
                <w:lang w:val="en-US" w:eastAsia="zh-CN"/>
              </w:rPr>
            </w:pPr>
            <w:r>
              <w:rPr>
                <w:rFonts w:hint="eastAsia"/>
                <w:lang w:val="en-US" w:eastAsia="zh-CN"/>
              </w:rPr>
              <w:t>LAi——i声源在预测点产生的A声级，dB（A）；</w:t>
            </w:r>
          </w:p>
          <w:p w14:paraId="13834F85">
            <w:pPr>
              <w:bidi w:val="0"/>
              <w:rPr>
                <w:rFonts w:hint="eastAsia"/>
                <w:lang w:val="en-US" w:eastAsia="zh-CN"/>
              </w:rPr>
            </w:pPr>
            <w:r>
              <w:rPr>
                <w:rFonts w:hint="eastAsia"/>
                <w:lang w:val="en-US" w:eastAsia="zh-CN"/>
              </w:rPr>
              <w:t>T——预测计算的时间段，s；</w:t>
            </w:r>
          </w:p>
          <w:p w14:paraId="12F141EC">
            <w:pPr>
              <w:bidi w:val="0"/>
              <w:rPr>
                <w:rFonts w:hint="eastAsia"/>
                <w:lang w:val="en-US" w:eastAsia="zh-CN"/>
              </w:rPr>
            </w:pPr>
            <w:r>
              <w:rPr>
                <w:rFonts w:hint="eastAsia"/>
                <w:lang w:val="en-US" w:eastAsia="zh-CN"/>
              </w:rPr>
              <w:t>ti——i声源在T时段内的运行时间，s。</w:t>
            </w:r>
          </w:p>
          <w:p w14:paraId="396817DF">
            <w:pPr>
              <w:bidi w:val="0"/>
              <w:rPr>
                <w:rFonts w:hint="default"/>
                <w:b/>
                <w:bCs/>
                <w:lang w:val="en-US" w:eastAsia="zh-CN"/>
              </w:rPr>
            </w:pPr>
            <w:r>
              <w:rPr>
                <w:rFonts w:hint="eastAsia"/>
                <w:b/>
                <w:bCs/>
                <w:lang w:val="en-US" w:eastAsia="zh-CN"/>
              </w:rPr>
              <w:t>③预测结果</w:t>
            </w:r>
          </w:p>
          <w:p w14:paraId="7AE71DE9">
            <w:pPr>
              <w:bidi w:val="0"/>
              <w:rPr>
                <w:rFonts w:hint="default"/>
                <w:lang w:val="en-US" w:eastAsia="zh-CN"/>
              </w:rPr>
            </w:pPr>
            <w:r>
              <w:rPr>
                <w:rFonts w:hint="default"/>
                <w:lang w:val="en-US" w:eastAsia="zh-CN"/>
              </w:rPr>
              <w:t>经噪声衰减计算，噪声源强衰减预测表见表4-</w:t>
            </w:r>
            <w:r>
              <w:rPr>
                <w:rFonts w:hint="eastAsia"/>
                <w:lang w:val="en-US" w:eastAsia="zh-CN"/>
              </w:rPr>
              <w:t>3</w:t>
            </w:r>
            <w:r>
              <w:rPr>
                <w:rFonts w:hint="default"/>
                <w:lang w:val="en-US" w:eastAsia="zh-CN"/>
              </w:rPr>
              <w:t>。</w:t>
            </w:r>
          </w:p>
          <w:p w14:paraId="64D4B832">
            <w:pPr>
              <w:bidi w:val="0"/>
              <w:ind w:left="0" w:leftChars="0" w:firstLine="0" w:firstLineChars="0"/>
              <w:jc w:val="center"/>
              <w:rPr>
                <w:rFonts w:hint="default"/>
                <w:b/>
                <w:bCs/>
                <w:lang w:val="en-US" w:eastAsia="zh-CN"/>
              </w:rPr>
            </w:pPr>
            <w:r>
              <w:rPr>
                <w:rFonts w:hint="default"/>
                <w:b/>
                <w:bCs/>
                <w:lang w:val="en-US" w:eastAsia="zh-CN"/>
              </w:rPr>
              <w:t>表4-</w:t>
            </w:r>
            <w:r>
              <w:rPr>
                <w:rFonts w:hint="eastAsia"/>
                <w:b/>
                <w:bCs/>
                <w:lang w:val="en-US" w:eastAsia="zh-CN"/>
              </w:rPr>
              <w:t>3</w:t>
            </w:r>
            <w:r>
              <w:rPr>
                <w:rFonts w:hint="default"/>
                <w:b/>
                <w:bCs/>
                <w:lang w:val="en-US" w:eastAsia="zh-CN"/>
              </w:rPr>
              <w:t>噪声源强衰减预测表</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302"/>
              <w:gridCol w:w="2302"/>
              <w:gridCol w:w="1901"/>
            </w:tblGrid>
            <w:tr w14:paraId="03AD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13" w:type="dxa"/>
                  <w:noWrap w:val="0"/>
                  <w:vAlign w:val="center"/>
                </w:tcPr>
                <w:p w14:paraId="54D48AF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预测方向</w:t>
                  </w:r>
                </w:p>
              </w:tc>
              <w:tc>
                <w:tcPr>
                  <w:tcW w:w="2302" w:type="dxa"/>
                  <w:noWrap w:val="0"/>
                  <w:vAlign w:val="center"/>
                </w:tcPr>
                <w:p w14:paraId="73FFFD0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贡献值[dB(A)]</w:t>
                  </w:r>
                </w:p>
              </w:tc>
              <w:tc>
                <w:tcPr>
                  <w:tcW w:w="2302" w:type="dxa"/>
                  <w:noWrap w:val="0"/>
                  <w:vAlign w:val="center"/>
                </w:tcPr>
                <w:p w14:paraId="5458961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标准限值[dB(A)]</w:t>
                  </w:r>
                </w:p>
              </w:tc>
              <w:tc>
                <w:tcPr>
                  <w:tcW w:w="1901" w:type="dxa"/>
                  <w:noWrap w:val="0"/>
                  <w:vAlign w:val="center"/>
                </w:tcPr>
                <w:p w14:paraId="2554AE0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达标情况</w:t>
                  </w:r>
                </w:p>
              </w:tc>
            </w:tr>
            <w:tr w14:paraId="0B45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13" w:type="dxa"/>
                  <w:noWrap w:val="0"/>
                  <w:vAlign w:val="center"/>
                </w:tcPr>
                <w:p w14:paraId="2CEFA1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东侧</w:t>
                  </w:r>
                </w:p>
              </w:tc>
              <w:tc>
                <w:tcPr>
                  <w:tcW w:w="2302" w:type="dxa"/>
                  <w:noWrap w:val="0"/>
                  <w:vAlign w:val="center"/>
                </w:tcPr>
                <w:p w14:paraId="0FF4E2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45.2</w:t>
                  </w:r>
                </w:p>
              </w:tc>
              <w:tc>
                <w:tcPr>
                  <w:tcW w:w="2302" w:type="dxa"/>
                  <w:noWrap w:val="0"/>
                  <w:vAlign w:val="center"/>
                </w:tcPr>
                <w:p w14:paraId="2247D7D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60</w:t>
                  </w:r>
                </w:p>
              </w:tc>
              <w:tc>
                <w:tcPr>
                  <w:tcW w:w="1901" w:type="dxa"/>
                  <w:noWrap w:val="0"/>
                  <w:vAlign w:val="center"/>
                </w:tcPr>
                <w:p w14:paraId="7697B44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达标</w:t>
                  </w:r>
                </w:p>
              </w:tc>
            </w:tr>
            <w:tr w14:paraId="24BA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13" w:type="dxa"/>
                  <w:noWrap w:val="0"/>
                  <w:vAlign w:val="center"/>
                </w:tcPr>
                <w:p w14:paraId="3CE0732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南侧</w:t>
                  </w:r>
                </w:p>
              </w:tc>
              <w:tc>
                <w:tcPr>
                  <w:tcW w:w="2302" w:type="dxa"/>
                  <w:noWrap w:val="0"/>
                  <w:vAlign w:val="center"/>
                </w:tcPr>
                <w:p w14:paraId="54959A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47.5</w:t>
                  </w:r>
                </w:p>
              </w:tc>
              <w:tc>
                <w:tcPr>
                  <w:tcW w:w="2302" w:type="dxa"/>
                  <w:noWrap w:val="0"/>
                  <w:vAlign w:val="center"/>
                </w:tcPr>
                <w:p w14:paraId="1499AF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60</w:t>
                  </w:r>
                </w:p>
              </w:tc>
              <w:tc>
                <w:tcPr>
                  <w:tcW w:w="1901" w:type="dxa"/>
                  <w:noWrap w:val="0"/>
                  <w:vAlign w:val="center"/>
                </w:tcPr>
                <w:p w14:paraId="6C8C9AC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达标</w:t>
                  </w:r>
                </w:p>
              </w:tc>
            </w:tr>
            <w:tr w14:paraId="2F2C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13" w:type="dxa"/>
                  <w:noWrap w:val="0"/>
                  <w:vAlign w:val="center"/>
                </w:tcPr>
                <w:p w14:paraId="464D84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西侧</w:t>
                  </w:r>
                </w:p>
              </w:tc>
              <w:tc>
                <w:tcPr>
                  <w:tcW w:w="2302" w:type="dxa"/>
                  <w:noWrap w:val="0"/>
                  <w:vAlign w:val="center"/>
                </w:tcPr>
                <w:p w14:paraId="5449EDE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46.9</w:t>
                  </w:r>
                </w:p>
              </w:tc>
              <w:tc>
                <w:tcPr>
                  <w:tcW w:w="2302" w:type="dxa"/>
                  <w:noWrap w:val="0"/>
                  <w:vAlign w:val="center"/>
                </w:tcPr>
                <w:p w14:paraId="208B4AE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60</w:t>
                  </w:r>
                </w:p>
              </w:tc>
              <w:tc>
                <w:tcPr>
                  <w:tcW w:w="1901" w:type="dxa"/>
                  <w:noWrap w:val="0"/>
                  <w:vAlign w:val="center"/>
                </w:tcPr>
                <w:p w14:paraId="48FAA7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达标</w:t>
                  </w:r>
                </w:p>
              </w:tc>
            </w:tr>
            <w:tr w14:paraId="0B7E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13" w:type="dxa"/>
                  <w:noWrap w:val="0"/>
                  <w:vAlign w:val="center"/>
                </w:tcPr>
                <w:p w14:paraId="496D45B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北侧</w:t>
                  </w:r>
                </w:p>
              </w:tc>
              <w:tc>
                <w:tcPr>
                  <w:tcW w:w="2302" w:type="dxa"/>
                  <w:noWrap w:val="0"/>
                  <w:vAlign w:val="center"/>
                </w:tcPr>
                <w:p w14:paraId="66D704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43.6</w:t>
                  </w:r>
                </w:p>
              </w:tc>
              <w:tc>
                <w:tcPr>
                  <w:tcW w:w="2302" w:type="dxa"/>
                  <w:noWrap w:val="0"/>
                  <w:vAlign w:val="center"/>
                </w:tcPr>
                <w:p w14:paraId="18F921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60</w:t>
                  </w:r>
                </w:p>
              </w:tc>
              <w:tc>
                <w:tcPr>
                  <w:tcW w:w="1901" w:type="dxa"/>
                  <w:noWrap w:val="0"/>
                  <w:vAlign w:val="center"/>
                </w:tcPr>
                <w:p w14:paraId="4B6F22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达标</w:t>
                  </w:r>
                </w:p>
              </w:tc>
            </w:tr>
          </w:tbl>
          <w:p w14:paraId="7D9125BA">
            <w:pPr>
              <w:bidi w:val="0"/>
              <w:rPr>
                <w:rFonts w:hint="default"/>
                <w:lang w:val="en-US" w:eastAsia="zh-CN"/>
              </w:rPr>
            </w:pPr>
            <w:r>
              <w:rPr>
                <w:rFonts w:hint="default"/>
                <w:lang w:val="en-US" w:eastAsia="zh-CN"/>
              </w:rPr>
              <w:t>由上表可见，本项目运营期噪声源对厂界声环境影响非常小，厂界四周噪声均能满足《工业企业厂界环境噪声排放标准》（GB12348-2008）2类标准。</w:t>
            </w:r>
          </w:p>
          <w:p w14:paraId="0565ED69">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w:t>
            </w:r>
            <w:r>
              <w:rPr>
                <w:rFonts w:hint="eastAsia" w:cs="Times New Roman"/>
                <w:b/>
                <w:bCs/>
                <w:color w:val="auto"/>
                <w:lang w:val="en-US" w:eastAsia="zh-CN"/>
              </w:rPr>
              <w:t>.</w:t>
            </w:r>
            <w:r>
              <w:rPr>
                <w:rFonts w:hint="default" w:ascii="Times New Roman" w:hAnsi="Times New Roman" w:cs="Times New Roman"/>
                <w:b/>
                <w:bCs/>
                <w:color w:val="auto"/>
                <w:lang w:val="en-US" w:eastAsia="zh-CN"/>
              </w:rPr>
              <w:t>运营期固体废物</w:t>
            </w:r>
            <w:r>
              <w:rPr>
                <w:rFonts w:hint="eastAsia" w:cs="Times New Roman"/>
                <w:b/>
                <w:bCs/>
                <w:color w:val="auto"/>
                <w:lang w:val="en-US" w:eastAsia="zh-CN"/>
              </w:rPr>
              <w:t>对</w:t>
            </w:r>
            <w:r>
              <w:rPr>
                <w:rFonts w:hint="default" w:ascii="Times New Roman" w:hAnsi="Times New Roman" w:cs="Times New Roman"/>
                <w:b/>
                <w:bCs/>
                <w:color w:val="auto"/>
                <w:lang w:val="en-US" w:eastAsia="zh-CN"/>
              </w:rPr>
              <w:t>环境影响分析</w:t>
            </w:r>
          </w:p>
          <w:p w14:paraId="699B2E95">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本项目固体废物主要为职工生活垃圾、除尘器除尘灰、沉淀池底泥、商品混凝土废渣</w:t>
            </w:r>
            <w:r>
              <w:rPr>
                <w:rFonts w:hint="eastAsia" w:cs="Times New Roman"/>
                <w:color w:val="auto"/>
                <w:lang w:val="en-US" w:eastAsia="zh-CN"/>
              </w:rPr>
              <w:t>等</w:t>
            </w:r>
            <w:r>
              <w:rPr>
                <w:rFonts w:hint="default" w:ascii="Times New Roman" w:hAnsi="Times New Roman" w:cs="Times New Roman"/>
                <w:color w:val="auto"/>
                <w:lang w:val="en-US" w:eastAsia="zh-CN"/>
              </w:rPr>
              <w:t>。</w:t>
            </w:r>
          </w:p>
          <w:p w14:paraId="623C173D">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（1）生活垃圾</w:t>
            </w:r>
          </w:p>
          <w:p w14:paraId="14BA72B6">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生活垃圾以0.5kg/d·人计，项目劳动定员20人，年运营</w:t>
            </w:r>
            <w:r>
              <w:rPr>
                <w:rFonts w:hint="eastAsia" w:cs="Times New Roman"/>
                <w:color w:val="auto"/>
                <w:lang w:val="en-US" w:eastAsia="zh-CN"/>
              </w:rPr>
              <w:t>180</w:t>
            </w:r>
            <w:r>
              <w:rPr>
                <w:rFonts w:hint="default" w:ascii="Times New Roman" w:hAnsi="Times New Roman" w:cs="Times New Roman"/>
                <w:color w:val="auto"/>
                <w:lang w:val="en-US" w:eastAsia="zh-CN"/>
              </w:rPr>
              <w:t>d，则生活垃圾产生量为</w:t>
            </w:r>
            <w:r>
              <w:rPr>
                <w:rFonts w:hint="eastAsia" w:cs="Times New Roman"/>
                <w:color w:val="auto"/>
                <w:lang w:val="en-US" w:eastAsia="zh-CN"/>
              </w:rPr>
              <w:t>1.8</w:t>
            </w:r>
            <w:r>
              <w:rPr>
                <w:rFonts w:hint="default" w:ascii="Times New Roman" w:hAnsi="Times New Roman" w:cs="Times New Roman"/>
                <w:color w:val="auto"/>
                <w:lang w:val="en-US" w:eastAsia="zh-CN"/>
              </w:rPr>
              <w:t>t/a，统一收集后交由环卫部门处理。</w:t>
            </w:r>
          </w:p>
          <w:p w14:paraId="20709159">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（2）除尘灰</w:t>
            </w:r>
          </w:p>
          <w:p w14:paraId="3D1881D6">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本项目除尘器工作时拦截的粉尘直接回落至筒仓内，除尘器布袋内收集有除尘灰（</w:t>
            </w:r>
            <w:r>
              <w:rPr>
                <w:rFonts w:hint="eastAsia" w:cs="Times New Roman"/>
                <w:color w:val="auto"/>
                <w:lang w:val="en-US" w:eastAsia="zh-CN"/>
              </w:rPr>
              <w:t>67.88t/a</w:t>
            </w:r>
            <w:r>
              <w:rPr>
                <w:rFonts w:hint="default" w:ascii="Times New Roman" w:hAnsi="Times New Roman" w:cs="Times New Roman"/>
                <w:color w:val="auto"/>
                <w:lang w:val="en-US" w:eastAsia="zh-CN"/>
              </w:rPr>
              <w:t>）</w:t>
            </w:r>
            <w:r>
              <w:rPr>
                <w:rFonts w:hint="eastAsia" w:cs="Times New Roman"/>
                <w:color w:val="auto"/>
                <w:lang w:val="en-US" w:eastAsia="zh-CN"/>
              </w:rPr>
              <w:t>；</w:t>
            </w:r>
            <w:r>
              <w:rPr>
                <w:rFonts w:hint="default" w:ascii="Times New Roman" w:hAnsi="Times New Roman" w:cs="Times New Roman"/>
                <w:color w:val="auto"/>
                <w:lang w:val="en-US" w:eastAsia="zh-CN"/>
              </w:rPr>
              <w:t>除尘灰主要为生产原料，全部回用于生产，不外排。</w:t>
            </w:r>
          </w:p>
          <w:p w14:paraId="2312E0A2">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（3）沉淀池底泥</w:t>
            </w:r>
          </w:p>
          <w:p w14:paraId="109E506E">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沉淀池收集的搅拌机冲洗废水、洗车废水和初期雨水中含有大量的泥沙及混凝土，经沉淀后此类泥沙及混凝土产生量为0.5t/a，可作为生产原料返回生产系统回用，不外排。</w:t>
            </w:r>
          </w:p>
          <w:p w14:paraId="01B782F1">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（4）商品混凝土废渣：实验室废混凝土样品、拉运过程中会产生少量的掉落物料废渣，产生量约为1.0t/a，回用于生产，不外排。</w:t>
            </w:r>
          </w:p>
          <w:p w14:paraId="19407246">
            <w:pPr>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w:t>
            </w:r>
            <w:r>
              <w:rPr>
                <w:rFonts w:hint="eastAsia" w:cs="Times New Roman"/>
                <w:b/>
                <w:bCs/>
                <w:color w:val="auto"/>
                <w:lang w:val="en-US" w:eastAsia="zh-CN"/>
              </w:rPr>
              <w:t>.</w:t>
            </w:r>
            <w:r>
              <w:rPr>
                <w:rFonts w:hint="default" w:ascii="Times New Roman" w:hAnsi="Times New Roman" w:cs="Times New Roman"/>
                <w:b/>
                <w:bCs/>
                <w:color w:val="auto"/>
                <w:lang w:val="en-US" w:eastAsia="zh-CN"/>
              </w:rPr>
              <w:t>地下水及土壤环境</w:t>
            </w:r>
          </w:p>
          <w:p w14:paraId="46B58E06">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项目营运期产生的大气污染物主要为生产过程中产生的粉尘。产生的生产废水沉淀后回用不外排，其主要污染物为悬浮物。生活污水经化粪池收集后，定期拉运至周边城镇污水处理厂进行处理。</w:t>
            </w:r>
          </w:p>
          <w:p w14:paraId="6A770F0A">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为有效规避土壤/地下水环境污染的风险，应做好地下水污染预防措施，应按照</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源头控制、分区控制、污染监控、应急响应</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的主动</w:t>
            </w:r>
            <w:r>
              <w:rPr>
                <w:rFonts w:hint="eastAsia" w:cs="Times New Roman"/>
                <w:color w:val="auto"/>
                <w:highlight w:val="none"/>
                <w:lang w:val="en-US" w:eastAsia="zh-CN"/>
              </w:rPr>
              <w:t>防渗</w:t>
            </w:r>
            <w:r>
              <w:rPr>
                <w:rFonts w:hint="default" w:ascii="Times New Roman" w:hAnsi="Times New Roman" w:cs="Times New Roman"/>
                <w:color w:val="auto"/>
                <w:highlight w:val="none"/>
                <w:lang w:val="en-US" w:eastAsia="zh-CN"/>
              </w:rPr>
              <w:t>与被动防渗相结合的防渗原则。</w:t>
            </w:r>
          </w:p>
          <w:p w14:paraId="3BB38C75">
            <w:pPr>
              <w:bidi w:val="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根据生产装置、辅助设施及公用工程可能泄漏的特殊性质将项目区分为一般污染防治区和非污染防治区。为防止场区废水对地下水造成污染，在工程设计中，将分区对场区内防渗漏设施进行建设。项目防渗分区情况见表4-</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w:t>
            </w:r>
          </w:p>
          <w:p w14:paraId="0E8D1B7D">
            <w:pPr>
              <w:bidi w:val="0"/>
              <w:ind w:left="0" w:leftChars="0"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表4-</w:t>
            </w:r>
            <w:r>
              <w:rPr>
                <w:rFonts w:hint="eastAsia" w:cs="Times New Roman"/>
                <w:b/>
                <w:bCs/>
                <w:color w:val="auto"/>
                <w:lang w:val="en-US" w:eastAsia="zh-CN"/>
              </w:rPr>
              <w:t>4</w:t>
            </w:r>
            <w:r>
              <w:rPr>
                <w:rFonts w:hint="default" w:ascii="Times New Roman" w:hAnsi="Times New Roman" w:cs="Times New Roman"/>
                <w:b/>
                <w:bCs/>
                <w:color w:val="auto"/>
                <w:lang w:val="en-US" w:eastAsia="zh-CN"/>
              </w:rPr>
              <w:t>项目分区防渗要求表</w:t>
            </w:r>
          </w:p>
          <w:tbl>
            <w:tblPr>
              <w:tblStyle w:val="19"/>
              <w:tblW w:w="78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97"/>
              <w:gridCol w:w="4210"/>
            </w:tblGrid>
            <w:tr w14:paraId="69EB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09603A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防渗区域</w:t>
                  </w:r>
                </w:p>
              </w:tc>
              <w:tc>
                <w:tcPr>
                  <w:tcW w:w="1297" w:type="dxa"/>
                  <w:noWrap w:val="0"/>
                  <w:vAlign w:val="center"/>
                </w:tcPr>
                <w:p w14:paraId="159B71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防渗等级</w:t>
                  </w:r>
                </w:p>
              </w:tc>
              <w:tc>
                <w:tcPr>
                  <w:tcW w:w="4210" w:type="dxa"/>
                  <w:noWrap w:val="0"/>
                  <w:vAlign w:val="center"/>
                </w:tcPr>
                <w:p w14:paraId="7506132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防渗技术要求</w:t>
                  </w:r>
                </w:p>
              </w:tc>
            </w:tr>
            <w:tr w14:paraId="59D0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noWrap w:val="0"/>
                  <w:vAlign w:val="center"/>
                </w:tcPr>
                <w:p w14:paraId="2B1B16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Cs w:val="21"/>
                      <w:highlight w:val="none"/>
                      <w:lang w:val="en-US" w:eastAsia="zh-CN"/>
                    </w:rPr>
                    <w:t>沉淀池、初期雨水池、化粪池</w:t>
                  </w:r>
                </w:p>
              </w:tc>
              <w:tc>
                <w:tcPr>
                  <w:tcW w:w="1297" w:type="dxa"/>
                  <w:noWrap w:val="0"/>
                  <w:vAlign w:val="center"/>
                </w:tcPr>
                <w:p w14:paraId="228BF3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一般防渗区</w:t>
                  </w:r>
                </w:p>
              </w:tc>
              <w:tc>
                <w:tcPr>
                  <w:tcW w:w="4210" w:type="dxa"/>
                  <w:noWrap w:val="0"/>
                  <w:vAlign w:val="center"/>
                </w:tcPr>
                <w:p w14:paraId="3956A1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Cs w:val="21"/>
                      <w:highlight w:val="none"/>
                      <w:lang w:val="en-US" w:eastAsia="zh-CN"/>
                    </w:rPr>
                    <w:t>沉淀池、初期雨水池、化粪池</w:t>
                  </w:r>
                  <w:r>
                    <w:rPr>
                      <w:rFonts w:hint="eastAsia" w:ascii="Times New Roman" w:hAnsi="Times New Roman" w:cs="Times New Roman"/>
                      <w:color w:val="auto"/>
                      <w:szCs w:val="21"/>
                      <w:highlight w:val="none"/>
                      <w:lang w:val="en-US" w:eastAsia="zh-CN"/>
                    </w:rPr>
                    <w:t>砖混结构，</w:t>
                  </w:r>
                  <w:r>
                    <w:rPr>
                      <w:rFonts w:hint="default" w:ascii="Times New Roman" w:hAnsi="Times New Roman" w:cs="Times New Roman"/>
                      <w:color w:val="auto"/>
                      <w:szCs w:val="21"/>
                      <w:highlight w:val="none"/>
                      <w:lang w:val="en-US" w:eastAsia="zh-CN"/>
                    </w:rPr>
                    <w:t>防渗技术要求等效黏土防渗层Mb</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1.5m，K</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1×10</w:t>
                  </w:r>
                  <w:r>
                    <w:rPr>
                      <w:rFonts w:hint="default" w:ascii="Times New Roman" w:hAnsi="Times New Roman" w:cs="Times New Roman"/>
                      <w:color w:val="auto"/>
                      <w:szCs w:val="21"/>
                      <w:highlight w:val="none"/>
                      <w:vertAlign w:val="superscript"/>
                      <w:lang w:val="en-US" w:eastAsia="zh-CN"/>
                    </w:rPr>
                    <w:t>-7</w:t>
                  </w:r>
                  <w:r>
                    <w:rPr>
                      <w:rFonts w:hint="default" w:ascii="Times New Roman" w:hAnsi="Times New Roman" w:cs="Times New Roman"/>
                      <w:color w:val="auto"/>
                      <w:szCs w:val="21"/>
                      <w:highlight w:val="none"/>
                      <w:lang w:val="en-US" w:eastAsia="zh-CN"/>
                    </w:rPr>
                    <w:t>cm/s。</w:t>
                  </w:r>
                </w:p>
              </w:tc>
            </w:tr>
            <w:tr w14:paraId="1460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noWrap w:val="0"/>
                  <w:vAlign w:val="center"/>
                </w:tcPr>
                <w:p w14:paraId="4A37E1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Cs w:val="21"/>
                      <w:highlight w:val="none"/>
                      <w:lang w:val="en-US" w:eastAsia="zh-CN"/>
                    </w:rPr>
                    <w:t>原料堆场、混凝土搅拌站、办公区、实验室、厂区内路面</w:t>
                  </w:r>
                </w:p>
              </w:tc>
              <w:tc>
                <w:tcPr>
                  <w:tcW w:w="1297" w:type="dxa"/>
                  <w:noWrap w:val="0"/>
                  <w:vAlign w:val="center"/>
                </w:tcPr>
                <w:p w14:paraId="6AD9C6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简单防渗区</w:t>
                  </w:r>
                </w:p>
              </w:tc>
              <w:tc>
                <w:tcPr>
                  <w:tcW w:w="4210" w:type="dxa"/>
                  <w:noWrap w:val="0"/>
                  <w:vAlign w:val="center"/>
                </w:tcPr>
                <w:p w14:paraId="1DAB93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采取地面硬化</w:t>
                  </w:r>
                  <w:r>
                    <w:rPr>
                      <w:rFonts w:hint="eastAsia" w:cs="Times New Roman"/>
                      <w:color w:val="auto"/>
                      <w:lang w:val="en-US" w:eastAsia="zh-CN"/>
                    </w:rPr>
                    <w:t>。</w:t>
                  </w:r>
                </w:p>
              </w:tc>
            </w:tr>
          </w:tbl>
          <w:p w14:paraId="6F83BF91">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综上所述，在采取必要的地下水污染防治措施后，该项目的运营对地下水和土壤环境</w:t>
            </w:r>
            <w:r>
              <w:rPr>
                <w:rFonts w:hint="eastAsia" w:cs="Times New Roman"/>
                <w:color w:val="auto"/>
                <w:lang w:val="en-US" w:eastAsia="zh-CN"/>
              </w:rPr>
              <w:t>的</w:t>
            </w:r>
            <w:r>
              <w:rPr>
                <w:rFonts w:hint="default" w:ascii="Times New Roman" w:hAnsi="Times New Roman" w:cs="Times New Roman"/>
                <w:color w:val="auto"/>
                <w:lang w:val="en-US" w:eastAsia="zh-CN"/>
              </w:rPr>
              <w:t>影响是可以接受的。</w:t>
            </w:r>
          </w:p>
          <w:p w14:paraId="43F645DB">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6</w:t>
            </w:r>
            <w:r>
              <w:rPr>
                <w:rFonts w:hint="eastAsia" w:cs="Times New Roman"/>
                <w:b/>
                <w:bCs/>
                <w:lang w:val="en-US" w:eastAsia="zh-CN"/>
              </w:rPr>
              <w:t>.</w:t>
            </w:r>
            <w:r>
              <w:rPr>
                <w:rFonts w:hint="default" w:ascii="Times New Roman" w:hAnsi="Times New Roman" w:cs="Times New Roman"/>
                <w:b/>
                <w:bCs/>
                <w:lang w:val="en-US" w:eastAsia="zh-CN"/>
              </w:rPr>
              <w:t>环境风险分析</w:t>
            </w:r>
          </w:p>
          <w:p w14:paraId="1DD30D9F">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6.1风险源调查</w:t>
            </w:r>
          </w:p>
          <w:p w14:paraId="295EB378">
            <w:pPr>
              <w:bidi w:val="0"/>
              <w:rPr>
                <w:rFonts w:hint="default" w:ascii="Times New Roman" w:hAnsi="Times New Roman" w:cs="Times New Roman"/>
              </w:rPr>
            </w:pPr>
            <w:r>
              <w:rPr>
                <w:rFonts w:hint="default" w:ascii="Times New Roman" w:hAnsi="Times New Roman" w:cs="Times New Roman"/>
                <w:lang w:val="en-US" w:eastAsia="zh-CN"/>
              </w:rPr>
              <w:t>本项目所使用的原辅材料均不属于《建设项目环境风险评价技术导则》（HJ169-2018）及附录B中重点关注的危险物质</w:t>
            </w:r>
            <w:r>
              <w:rPr>
                <w:rFonts w:hint="eastAsia" w:cs="Times New Roman"/>
                <w:lang w:val="en-US" w:eastAsia="zh-CN"/>
              </w:rPr>
              <w:t>，</w:t>
            </w:r>
            <w:r>
              <w:rPr>
                <w:rFonts w:hint="default" w:ascii="Times New Roman" w:hAnsi="Times New Roman" w:cs="Times New Roman"/>
                <w:lang w:val="en-US" w:eastAsia="zh-CN"/>
              </w:rPr>
              <w:t>也不属于《危险化学品重大危险源</w:t>
            </w:r>
            <w:r>
              <w:rPr>
                <w:rFonts w:hint="eastAsia" w:cs="Times New Roman"/>
                <w:lang w:val="en-US" w:eastAsia="zh-CN"/>
              </w:rPr>
              <w:t>辨识</w:t>
            </w:r>
            <w:r>
              <w:rPr>
                <w:rFonts w:hint="default" w:ascii="Times New Roman" w:hAnsi="Times New Roman" w:cs="Times New Roman"/>
                <w:lang w:val="en-US" w:eastAsia="zh-CN"/>
              </w:rPr>
              <w:t>》（GB18218-2018）中规定的有毒物质、一般物质、爆炸性物质。虽然本项目不存在重大危险源，但建设单位应按照相关要求，做好生产过程中的各项风险防范和减缓措施，杜绝环境风险事故的发生。现确定本项目存在的环境风险因素有火灾</w:t>
            </w:r>
            <w:r>
              <w:rPr>
                <w:rFonts w:hint="eastAsia" w:cs="Times New Roman"/>
                <w:lang w:val="en-US" w:eastAsia="zh-CN"/>
              </w:rPr>
              <w:t>事故排放</w:t>
            </w:r>
            <w:r>
              <w:rPr>
                <w:rFonts w:hint="default" w:ascii="Times New Roman" w:hAnsi="Times New Roman" w:cs="Times New Roman"/>
                <w:lang w:val="en-US" w:eastAsia="zh-CN"/>
              </w:rPr>
              <w:t>、废水事故排放、废气事故排放等。</w:t>
            </w:r>
          </w:p>
          <w:p w14:paraId="4A668850">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6.2环境风险分析</w:t>
            </w:r>
          </w:p>
          <w:p w14:paraId="483509F8">
            <w:pPr>
              <w:bidi w:val="0"/>
              <w:rPr>
                <w:rFonts w:hint="default" w:ascii="Times New Roman" w:hAnsi="Times New Roman" w:cs="Times New Roman"/>
                <w:lang w:val="en-US" w:eastAsia="zh-CN"/>
              </w:rPr>
            </w:pPr>
            <w:r>
              <w:rPr>
                <w:rFonts w:hint="eastAsia" w:cs="Times New Roman"/>
                <w:lang w:val="en-US" w:eastAsia="zh-CN"/>
              </w:rPr>
              <w:t>本项目</w:t>
            </w:r>
            <w:r>
              <w:rPr>
                <w:rFonts w:hint="default" w:ascii="Times New Roman" w:hAnsi="Times New Roman" w:cs="Times New Roman"/>
                <w:lang w:val="en-US" w:eastAsia="zh-CN"/>
              </w:rPr>
              <w:t>应严格按照有关的要求执行，操作人员必须经过专业的培训，熟悉</w:t>
            </w:r>
            <w:r>
              <w:rPr>
                <w:rFonts w:hint="eastAsia" w:cs="Times New Roman"/>
                <w:lang w:val="en-US" w:eastAsia="zh-CN"/>
              </w:rPr>
              <w:t>并</w:t>
            </w:r>
            <w:r>
              <w:rPr>
                <w:rFonts w:hint="default" w:ascii="Times New Roman" w:hAnsi="Times New Roman" w:cs="Times New Roman"/>
                <w:lang w:val="en-US" w:eastAsia="zh-CN"/>
              </w:rPr>
              <w:t>掌握专业技能。一旦发生火灾，灭火后清理</w:t>
            </w:r>
            <w:r>
              <w:rPr>
                <w:rFonts w:hint="eastAsia" w:cs="Times New Roman"/>
                <w:lang w:val="en-US" w:eastAsia="zh-CN"/>
              </w:rPr>
              <w:t>出</w:t>
            </w:r>
            <w:r>
              <w:rPr>
                <w:rFonts w:hint="default" w:ascii="Times New Roman" w:hAnsi="Times New Roman" w:cs="Times New Roman"/>
                <w:lang w:val="en-US" w:eastAsia="zh-CN"/>
              </w:rPr>
              <w:t>的灭火材料等污染物（废水、固体废物等）均按相关要求全部外委有资质的单位处理，不得造成二次污染。日常需加强环保设施的维护，工作人员需按规范进行操作，使其能正常运行，一旦环保设施损坏，则厂内需停止生产，避免污染物的超标排放，待维修完毕后方可恢复生产，则不会对周围环境造成明显的危害。</w:t>
            </w:r>
          </w:p>
          <w:p w14:paraId="0E3E53F8">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6.3环境风险防范措施</w:t>
            </w:r>
          </w:p>
          <w:p w14:paraId="20C0CF6C">
            <w:pPr>
              <w:bidi w:val="0"/>
              <w:rPr>
                <w:rFonts w:hint="default" w:ascii="Times New Roman" w:hAnsi="Times New Roman" w:cs="Times New Roman"/>
                <w:lang w:val="en-US" w:eastAsia="zh-CN"/>
              </w:rPr>
            </w:pPr>
            <w:r>
              <w:rPr>
                <w:rFonts w:hint="default" w:ascii="Times New Roman" w:hAnsi="Times New Roman" w:cs="Times New Roman"/>
                <w:lang w:val="en-US" w:eastAsia="zh-CN"/>
              </w:rPr>
              <w:t>①完善并严格遵守相关的操作规程</w:t>
            </w:r>
            <w:r>
              <w:rPr>
                <w:rFonts w:hint="eastAsia" w:cs="Times New Roman"/>
                <w:lang w:val="en-US" w:eastAsia="zh-CN"/>
              </w:rPr>
              <w:t>；</w:t>
            </w:r>
            <w:r>
              <w:rPr>
                <w:rFonts w:hint="default" w:ascii="Times New Roman" w:hAnsi="Times New Roman" w:cs="Times New Roman"/>
                <w:lang w:val="en-US" w:eastAsia="zh-CN"/>
              </w:rPr>
              <w:t>加强岗位培训，落实岗位责任制。</w:t>
            </w:r>
          </w:p>
          <w:p w14:paraId="43E74B08">
            <w:pPr>
              <w:bidi w:val="0"/>
              <w:rPr>
                <w:rFonts w:hint="default" w:ascii="Times New Roman" w:hAnsi="Times New Roman" w:cs="Times New Roman"/>
                <w:lang w:val="en-US" w:eastAsia="zh-CN"/>
              </w:rPr>
            </w:pPr>
            <w:r>
              <w:rPr>
                <w:rFonts w:hint="default" w:ascii="Times New Roman" w:hAnsi="Times New Roman" w:cs="Times New Roman"/>
                <w:lang w:val="en-US" w:eastAsia="zh-CN"/>
              </w:rPr>
              <w:t>②建设方应完善厂区及沉淀池四周的雨、污分流设施，在沉淀池四周修建导流沟，将暴雨时的雨水引入初期雨水池内。</w:t>
            </w:r>
          </w:p>
          <w:p w14:paraId="5907D48C">
            <w:pPr>
              <w:bidi w:val="0"/>
              <w:rPr>
                <w:rFonts w:hint="default" w:ascii="Times New Roman" w:hAnsi="Times New Roman" w:cs="Times New Roman"/>
                <w:lang w:val="en-US" w:eastAsia="zh-CN"/>
              </w:rPr>
            </w:pPr>
            <w:r>
              <w:rPr>
                <w:rFonts w:hint="default" w:ascii="Times New Roman" w:hAnsi="Times New Roman" w:cs="Times New Roman"/>
                <w:lang w:val="en-US" w:eastAsia="zh-CN"/>
              </w:rPr>
              <w:t>③沉淀池应进行防渗漏处理，并定期对沉淀池进行检修与维护，及时对沉淀池进行清淤。</w:t>
            </w:r>
          </w:p>
          <w:p w14:paraId="23BD36BB">
            <w:pPr>
              <w:bidi w:val="0"/>
              <w:rPr>
                <w:rFonts w:hint="default" w:ascii="Times New Roman" w:hAnsi="Times New Roman" w:cs="Times New Roman"/>
                <w:lang w:val="en-US" w:eastAsia="zh-CN"/>
              </w:rPr>
            </w:pPr>
            <w:r>
              <w:rPr>
                <w:rFonts w:hint="default" w:ascii="Times New Roman" w:hAnsi="Times New Roman" w:cs="Times New Roman"/>
                <w:lang w:val="en-US" w:eastAsia="zh-CN"/>
              </w:rPr>
              <w:t>④料场进行硬化，四周设置导流沟，防止雨水冲刷。</w:t>
            </w:r>
          </w:p>
          <w:p w14:paraId="11C1D4A9">
            <w:pPr>
              <w:bidi w:val="0"/>
              <w:rPr>
                <w:rFonts w:hint="default" w:ascii="Times New Roman" w:hAnsi="Times New Roman" w:cs="Times New Roman"/>
                <w:lang w:val="en-US" w:eastAsia="zh-CN"/>
              </w:rPr>
            </w:pPr>
            <w:r>
              <w:rPr>
                <w:rFonts w:hint="default" w:ascii="Times New Roman" w:hAnsi="Times New Roman" w:cs="Times New Roman"/>
                <w:lang w:val="en-US" w:eastAsia="zh-CN"/>
              </w:rPr>
              <w:t>⑤建设单位需保证厂内沉淀池有充足的容量对废水进行收集与处理。设备出现故障时，所产生的废水均可临时储存于沉淀池内，待设备正常运转后在将沉淀池内废水回用于生产。</w:t>
            </w:r>
          </w:p>
          <w:p w14:paraId="1432D4CA">
            <w:pPr>
              <w:bidi w:val="0"/>
              <w:rPr>
                <w:rFonts w:hint="default" w:ascii="Times New Roman" w:hAnsi="Times New Roman" w:cs="Times New Roman"/>
                <w:lang w:val="en-US" w:eastAsia="zh-CN"/>
              </w:rPr>
            </w:pPr>
            <w:r>
              <w:rPr>
                <w:rFonts w:hint="default" w:ascii="Times New Roman" w:hAnsi="Times New Roman" w:cs="Times New Roman"/>
                <w:lang w:val="en-US" w:eastAsia="zh-CN"/>
              </w:rPr>
              <w:t>⑥建设单位应加强对除尘器运行情况的监测，确保除尘器的正常运行</w:t>
            </w:r>
            <w:r>
              <w:rPr>
                <w:rFonts w:hint="eastAsia" w:cs="Times New Roman"/>
                <w:lang w:val="en-US" w:eastAsia="zh-CN"/>
              </w:rPr>
              <w:t>；</w:t>
            </w:r>
            <w:r>
              <w:rPr>
                <w:rFonts w:hint="default" w:ascii="Times New Roman" w:hAnsi="Times New Roman" w:cs="Times New Roman"/>
                <w:lang w:val="en-US" w:eastAsia="zh-CN"/>
              </w:rPr>
              <w:t>当除尘器出现除尘效率下降时应立即停产，并及时对除尘器进行检修，防止事故排放。</w:t>
            </w:r>
          </w:p>
          <w:p w14:paraId="3C3D24DE">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6.4风险分析结论</w:t>
            </w:r>
          </w:p>
          <w:p w14:paraId="14819BA9">
            <w:pPr>
              <w:bidi w:val="0"/>
              <w:rPr>
                <w:rFonts w:hint="default" w:ascii="Times New Roman" w:hAnsi="Times New Roman" w:cs="Times New Roman"/>
                <w:lang w:val="en-US" w:eastAsia="zh-CN"/>
              </w:rPr>
            </w:pPr>
            <w:r>
              <w:rPr>
                <w:rFonts w:hint="default" w:ascii="Times New Roman" w:hAnsi="Times New Roman" w:cs="Times New Roman"/>
                <w:lang w:val="en-US" w:eastAsia="zh-CN"/>
              </w:rPr>
              <w:t>通过以上分析，本项目存在潜在的火灾爆炸、废水事故排放、废气事故排放等风险，项目如管理不当，将发生环境事故，从而对环境造成一定的影响。因此，建设单位应按照本评价要求，做好各项风险的预防和应急措施。项目在严格落实环评提出各项措施和要求的前提下，项目风险事故基本可在厂内解决，影响在可恢复范围内，影响不大。</w:t>
            </w:r>
          </w:p>
          <w:p w14:paraId="2239BBFE">
            <w:pPr>
              <w:bidi w:val="0"/>
              <w:rPr>
                <w:rFonts w:hint="default" w:ascii="Times New Roman" w:hAnsi="Times New Roman" w:cs="Times New Roman"/>
                <w:b/>
                <w:bCs/>
              </w:rPr>
            </w:pPr>
            <w:r>
              <w:rPr>
                <w:rFonts w:hint="default" w:ascii="Times New Roman" w:hAnsi="Times New Roman" w:cs="Times New Roman"/>
                <w:b/>
                <w:bCs/>
                <w:lang w:val="en-US" w:eastAsia="zh-CN"/>
              </w:rPr>
              <w:t>7</w:t>
            </w:r>
            <w:r>
              <w:rPr>
                <w:rFonts w:hint="eastAsia" w:cs="Times New Roman"/>
                <w:b/>
                <w:bCs/>
                <w:lang w:val="en-US" w:eastAsia="zh-CN"/>
              </w:rPr>
              <w:t>.</w:t>
            </w:r>
            <w:r>
              <w:rPr>
                <w:rFonts w:hint="default" w:ascii="Times New Roman" w:hAnsi="Times New Roman" w:cs="Times New Roman"/>
                <w:b/>
                <w:bCs/>
              </w:rPr>
              <w:t>环境保护竣工验收</w:t>
            </w:r>
          </w:p>
          <w:p w14:paraId="141E6498">
            <w:pPr>
              <w:bidi w:val="0"/>
              <w:rPr>
                <w:rFonts w:hint="default" w:ascii="Times New Roman" w:hAnsi="Times New Roman" w:cs="Times New Roman"/>
              </w:rPr>
            </w:pPr>
            <w:r>
              <w:rPr>
                <w:rFonts w:hint="default" w:ascii="Times New Roman" w:hAnsi="Times New Roman" w:cs="Times New Roman"/>
              </w:rPr>
              <w:t>根据建设项目环境管理办法，污染防治设施必须与主体本项目同时设计、同时施工、同时投入使用。在本项目完成后，应对环境保护设施进行验收。本项目竣工环境保护验收内容见表4-</w:t>
            </w:r>
            <w:r>
              <w:rPr>
                <w:rFonts w:hint="eastAsia" w:cs="Times New Roman"/>
                <w:lang w:val="en-US" w:eastAsia="zh-CN"/>
              </w:rPr>
              <w:t>5</w:t>
            </w:r>
            <w:r>
              <w:rPr>
                <w:rFonts w:hint="default" w:ascii="Times New Roman" w:hAnsi="Times New Roman" w:cs="Times New Roman"/>
              </w:rPr>
              <w:t>。</w:t>
            </w:r>
          </w:p>
          <w:p w14:paraId="762A71B7">
            <w:pPr>
              <w:ind w:right="-26"/>
              <w:jc w:val="center"/>
              <w:rPr>
                <w:rFonts w:hint="default" w:ascii="Times New Roman" w:hAnsi="Times New Roman" w:cs="Times New Roman"/>
                <w:b/>
                <w:bCs/>
                <w:color w:val="000000"/>
                <w:szCs w:val="21"/>
              </w:rPr>
            </w:pPr>
            <w:r>
              <w:rPr>
                <w:rFonts w:hint="default" w:ascii="Times New Roman" w:hAnsi="Times New Roman" w:cs="Times New Roman"/>
                <w:b/>
                <w:bCs/>
                <w:color w:val="000000"/>
                <w:sz w:val="24"/>
              </w:rPr>
              <w:t>表4-</w:t>
            </w:r>
            <w:r>
              <w:rPr>
                <w:rFonts w:hint="eastAsia" w:cs="Times New Roman"/>
                <w:b/>
                <w:bCs/>
                <w:color w:val="000000"/>
                <w:sz w:val="24"/>
                <w:lang w:val="en-US" w:eastAsia="zh-CN"/>
              </w:rPr>
              <w:t>5</w:t>
            </w:r>
            <w:r>
              <w:rPr>
                <w:rFonts w:hint="default" w:ascii="Times New Roman" w:hAnsi="Times New Roman" w:cs="Times New Roman"/>
                <w:b/>
                <w:color w:val="000000"/>
                <w:kern w:val="24"/>
                <w:sz w:val="24"/>
                <w:szCs w:val="21"/>
              </w:rPr>
              <w:t>建设项目环境保护</w:t>
            </w:r>
            <w:r>
              <w:rPr>
                <w:rFonts w:hint="eastAsia" w:cs="Times New Roman"/>
                <w:b/>
                <w:color w:val="000000"/>
                <w:kern w:val="24"/>
                <w:sz w:val="24"/>
                <w:szCs w:val="21"/>
                <w:lang w:eastAsia="zh-CN"/>
              </w:rPr>
              <w:t>“</w:t>
            </w:r>
            <w:r>
              <w:rPr>
                <w:rFonts w:hint="default" w:ascii="Times New Roman" w:hAnsi="Times New Roman" w:cs="Times New Roman"/>
                <w:b/>
                <w:color w:val="000000"/>
                <w:kern w:val="24"/>
                <w:sz w:val="24"/>
                <w:szCs w:val="21"/>
              </w:rPr>
              <w:t>三同时</w:t>
            </w:r>
            <w:r>
              <w:rPr>
                <w:rFonts w:hint="eastAsia" w:cs="Times New Roman"/>
                <w:b/>
                <w:color w:val="000000"/>
                <w:kern w:val="24"/>
                <w:sz w:val="24"/>
                <w:szCs w:val="21"/>
                <w:lang w:eastAsia="zh-CN"/>
              </w:rPr>
              <w:t>”</w:t>
            </w:r>
            <w:r>
              <w:rPr>
                <w:rFonts w:hint="default" w:ascii="Times New Roman" w:hAnsi="Times New Roman" w:cs="Times New Roman"/>
                <w:b/>
                <w:color w:val="000000"/>
                <w:kern w:val="24"/>
                <w:sz w:val="24"/>
                <w:szCs w:val="21"/>
              </w:rPr>
              <w:t>验收一览表</w:t>
            </w:r>
          </w:p>
          <w:tbl>
            <w:tblPr>
              <w:tblStyle w:val="19"/>
              <w:tblW w:w="79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34"/>
              <w:gridCol w:w="877"/>
              <w:gridCol w:w="1460"/>
              <w:gridCol w:w="871"/>
              <w:gridCol w:w="1047"/>
              <w:gridCol w:w="2012"/>
            </w:tblGrid>
            <w:tr w14:paraId="5776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74" w:type="dxa"/>
                  <w:noWrap w:val="0"/>
                  <w:vAlign w:val="center"/>
                </w:tcPr>
                <w:p w14:paraId="5B4A09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类别</w:t>
                  </w:r>
                </w:p>
              </w:tc>
              <w:tc>
                <w:tcPr>
                  <w:tcW w:w="1234" w:type="dxa"/>
                  <w:noWrap w:val="0"/>
                  <w:vAlign w:val="center"/>
                </w:tcPr>
                <w:p w14:paraId="114F66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污染源</w:t>
                  </w:r>
                </w:p>
              </w:tc>
              <w:tc>
                <w:tcPr>
                  <w:tcW w:w="877" w:type="dxa"/>
                  <w:noWrap w:val="0"/>
                  <w:vAlign w:val="center"/>
                </w:tcPr>
                <w:p w14:paraId="34F1C1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污染物</w:t>
                  </w:r>
                </w:p>
              </w:tc>
              <w:tc>
                <w:tcPr>
                  <w:tcW w:w="1460" w:type="dxa"/>
                  <w:noWrap w:val="0"/>
                  <w:vAlign w:val="center"/>
                </w:tcPr>
                <w:p w14:paraId="6AF733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环保设施</w:t>
                  </w:r>
                </w:p>
              </w:tc>
              <w:tc>
                <w:tcPr>
                  <w:tcW w:w="871" w:type="dxa"/>
                  <w:noWrap w:val="0"/>
                  <w:vAlign w:val="center"/>
                </w:tcPr>
                <w:p w14:paraId="50A4E4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排放类型</w:t>
                  </w:r>
                </w:p>
              </w:tc>
              <w:tc>
                <w:tcPr>
                  <w:tcW w:w="1047" w:type="dxa"/>
                  <w:noWrap w:val="0"/>
                  <w:vAlign w:val="center"/>
                </w:tcPr>
                <w:p w14:paraId="633BA4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排放限值</w:t>
                  </w:r>
                </w:p>
              </w:tc>
              <w:tc>
                <w:tcPr>
                  <w:tcW w:w="2012" w:type="dxa"/>
                  <w:noWrap w:val="0"/>
                  <w:vAlign w:val="center"/>
                </w:tcPr>
                <w:p w14:paraId="32A29E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验收标准</w:t>
                  </w:r>
                </w:p>
              </w:tc>
            </w:tr>
            <w:tr w14:paraId="42D6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74" w:type="dxa"/>
                  <w:vMerge w:val="restart"/>
                  <w:noWrap w:val="0"/>
                  <w:vAlign w:val="center"/>
                </w:tcPr>
                <w:p w14:paraId="4C6DD6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大气污染物</w:t>
                  </w:r>
                </w:p>
              </w:tc>
              <w:tc>
                <w:tcPr>
                  <w:tcW w:w="1234" w:type="dxa"/>
                  <w:noWrap w:val="0"/>
                  <w:vAlign w:val="center"/>
                </w:tcPr>
                <w:p w14:paraId="2644FD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砂子、石子装卸扬尘、堆存产生的粉尘G1</w:t>
                  </w:r>
                </w:p>
              </w:tc>
              <w:tc>
                <w:tcPr>
                  <w:tcW w:w="877" w:type="dxa"/>
                  <w:noWrap w:val="0"/>
                  <w:vAlign w:val="center"/>
                </w:tcPr>
                <w:p w14:paraId="2D19D1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粉尘</w:t>
                  </w:r>
                </w:p>
              </w:tc>
              <w:tc>
                <w:tcPr>
                  <w:tcW w:w="1460" w:type="dxa"/>
                  <w:noWrap w:val="0"/>
                  <w:vAlign w:val="center"/>
                </w:tcPr>
                <w:p w14:paraId="699ED6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全封闭彩钢棚，</w:t>
                  </w:r>
                  <w:r>
                    <w:rPr>
                      <w:rFonts w:hint="default" w:ascii="Times New Roman" w:hAnsi="Times New Roman" w:cs="Times New Roman"/>
                      <w:lang w:eastAsia="zh-CN"/>
                    </w:rPr>
                    <w:t>设置喷淋</w:t>
                  </w:r>
                  <w:r>
                    <w:rPr>
                      <w:rFonts w:hint="default" w:ascii="Times New Roman" w:hAnsi="Times New Roman" w:cs="Times New Roman"/>
                    </w:rPr>
                    <w:t>洒水</w:t>
                  </w:r>
                  <w:r>
                    <w:rPr>
                      <w:rFonts w:hint="default" w:ascii="Times New Roman" w:hAnsi="Times New Roman" w:cs="Times New Roman"/>
                      <w:lang w:eastAsia="zh-CN"/>
                    </w:rPr>
                    <w:t>系统</w:t>
                  </w:r>
                  <w:r>
                    <w:rPr>
                      <w:rFonts w:hint="default" w:ascii="Times New Roman" w:hAnsi="Times New Roman" w:cs="Times New Roman"/>
                    </w:rPr>
                    <w:t>抑尘</w:t>
                  </w:r>
                </w:p>
              </w:tc>
              <w:tc>
                <w:tcPr>
                  <w:tcW w:w="871" w:type="dxa"/>
                  <w:noWrap w:val="0"/>
                  <w:vAlign w:val="center"/>
                </w:tcPr>
                <w:p w14:paraId="77381E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无组织</w:t>
                  </w:r>
                </w:p>
              </w:tc>
              <w:tc>
                <w:tcPr>
                  <w:tcW w:w="1047" w:type="dxa"/>
                  <w:noWrap w:val="0"/>
                  <w:vAlign w:val="center"/>
                </w:tcPr>
                <w:p w14:paraId="4FE717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0.5mg/</w:t>
                  </w:r>
                  <w:r>
                    <w:rPr>
                      <w:rFonts w:hint="default" w:ascii="Times New Roman" w:hAnsi="Times New Roman" w:cs="Times New Roman"/>
                      <w:lang w:eastAsia="zh-CN"/>
                    </w:rPr>
                    <w:t>m³</w:t>
                  </w:r>
                </w:p>
              </w:tc>
              <w:tc>
                <w:tcPr>
                  <w:tcW w:w="2012" w:type="dxa"/>
                  <w:noWrap w:val="0"/>
                  <w:vAlign w:val="center"/>
                </w:tcPr>
                <w:p w14:paraId="6F64CA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《水泥工业大气污染物排放标准》（GB4915-2013）表3浓度限值要求</w:t>
                  </w:r>
                </w:p>
              </w:tc>
            </w:tr>
            <w:tr w14:paraId="7B3A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474" w:type="dxa"/>
                  <w:vMerge w:val="continue"/>
                  <w:noWrap w:val="0"/>
                  <w:vAlign w:val="center"/>
                </w:tcPr>
                <w:p w14:paraId="72A969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234" w:type="dxa"/>
                  <w:noWrap w:val="0"/>
                  <w:vAlign w:val="center"/>
                </w:tcPr>
                <w:p w14:paraId="1E3170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rPr>
                  </w:pPr>
                  <w:r>
                    <w:rPr>
                      <w:rFonts w:hint="default" w:ascii="Times New Roman" w:hAnsi="Times New Roman" w:cs="Times New Roman"/>
                      <w:lang w:val="en-US" w:eastAsia="zh-CN"/>
                    </w:rPr>
                    <w:t>水泥、粉煤灰、筒仓</w:t>
                  </w:r>
                  <w:r>
                    <w:rPr>
                      <w:rFonts w:hint="eastAsia" w:cs="Times New Roman"/>
                      <w:lang w:val="en-US" w:eastAsia="zh-CN"/>
                    </w:rPr>
                    <w:t>物料输送储存</w:t>
                  </w:r>
                  <w:r>
                    <w:rPr>
                      <w:rFonts w:hint="default" w:ascii="Times New Roman" w:hAnsi="Times New Roman" w:cs="Times New Roman"/>
                      <w:lang w:val="en-US" w:eastAsia="zh-CN"/>
                    </w:rPr>
                    <w:t>产生的粉尘G2、G3</w:t>
                  </w:r>
                </w:p>
              </w:tc>
              <w:tc>
                <w:tcPr>
                  <w:tcW w:w="877" w:type="dxa"/>
                  <w:noWrap w:val="0"/>
                  <w:vAlign w:val="center"/>
                </w:tcPr>
                <w:p w14:paraId="075A51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粉尘</w:t>
                  </w:r>
                </w:p>
              </w:tc>
              <w:tc>
                <w:tcPr>
                  <w:tcW w:w="1460" w:type="dxa"/>
                  <w:noWrap w:val="0"/>
                  <w:vAlign w:val="center"/>
                </w:tcPr>
                <w:p w14:paraId="14FB86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袋式收尘器后排放，除尘效率99</w:t>
                  </w:r>
                  <w:r>
                    <w:rPr>
                      <w:rFonts w:hint="eastAsia" w:cs="Times New Roman"/>
                      <w:lang w:val="en-US" w:eastAsia="zh-CN"/>
                    </w:rPr>
                    <w:t>.</w:t>
                  </w:r>
                  <w:r>
                    <w:rPr>
                      <w:rFonts w:hint="default" w:ascii="Times New Roman" w:hAnsi="Times New Roman" w:cs="Times New Roman"/>
                    </w:rPr>
                    <w:t>7%</w:t>
                  </w:r>
                </w:p>
              </w:tc>
              <w:tc>
                <w:tcPr>
                  <w:tcW w:w="871" w:type="dxa"/>
                  <w:noWrap w:val="0"/>
                  <w:vAlign w:val="center"/>
                </w:tcPr>
                <w:p w14:paraId="2190B3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有组织</w:t>
                  </w:r>
                  <w:r>
                    <w:rPr>
                      <w:rFonts w:hint="default" w:ascii="Times New Roman" w:hAnsi="Times New Roman" w:cs="Times New Roman"/>
                      <w:lang w:val="en-US" w:eastAsia="zh-CN"/>
                    </w:rPr>
                    <w:t>（距离地面高度为15m的排放口排出）</w:t>
                  </w:r>
                </w:p>
              </w:tc>
              <w:tc>
                <w:tcPr>
                  <w:tcW w:w="1047" w:type="dxa"/>
                  <w:noWrap w:val="0"/>
                  <w:vAlign w:val="center"/>
                </w:tcPr>
                <w:p w14:paraId="18D5D2D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20mg/</w:t>
                  </w:r>
                  <w:r>
                    <w:rPr>
                      <w:rFonts w:hint="default" w:ascii="Times New Roman" w:hAnsi="Times New Roman" w:cs="Times New Roman"/>
                      <w:lang w:eastAsia="zh-CN"/>
                    </w:rPr>
                    <w:t>m³</w:t>
                  </w:r>
                </w:p>
              </w:tc>
              <w:tc>
                <w:tcPr>
                  <w:tcW w:w="2012" w:type="dxa"/>
                  <w:vMerge w:val="restart"/>
                  <w:noWrap w:val="0"/>
                  <w:vAlign w:val="center"/>
                </w:tcPr>
                <w:p w14:paraId="1B0306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《水泥工业大气污染物排放标准》（GB4915-2013）表1浓度限值要求</w:t>
                  </w:r>
                </w:p>
              </w:tc>
            </w:tr>
            <w:tr w14:paraId="3DCD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4" w:type="dxa"/>
                  <w:vMerge w:val="continue"/>
                  <w:noWrap w:val="0"/>
                  <w:vAlign w:val="center"/>
                </w:tcPr>
                <w:p w14:paraId="1E1FB75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234" w:type="dxa"/>
                  <w:noWrap w:val="0"/>
                  <w:vAlign w:val="center"/>
                </w:tcPr>
                <w:p w14:paraId="18DD35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rPr>
                    <w:t>搅拌机</w:t>
                  </w:r>
                  <w:r>
                    <w:rPr>
                      <w:rFonts w:hint="default" w:ascii="Times New Roman" w:hAnsi="Times New Roman" w:cs="Times New Roman"/>
                      <w:lang w:val="en-US" w:eastAsia="zh-CN"/>
                    </w:rPr>
                    <w:t>G4</w:t>
                  </w:r>
                </w:p>
              </w:tc>
              <w:tc>
                <w:tcPr>
                  <w:tcW w:w="877" w:type="dxa"/>
                  <w:noWrap w:val="0"/>
                  <w:vAlign w:val="center"/>
                </w:tcPr>
                <w:p w14:paraId="0BC6096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粉尘</w:t>
                  </w:r>
                </w:p>
              </w:tc>
              <w:tc>
                <w:tcPr>
                  <w:tcW w:w="1460" w:type="dxa"/>
                  <w:noWrap w:val="0"/>
                  <w:vAlign w:val="center"/>
                </w:tcPr>
                <w:p w14:paraId="285D71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用</w:t>
                  </w:r>
                  <w:r>
                    <w:rPr>
                      <w:rFonts w:hint="default" w:ascii="Times New Roman" w:hAnsi="Times New Roman" w:cs="Times New Roman"/>
                      <w:lang w:eastAsia="zh-CN"/>
                    </w:rPr>
                    <w:t>布袋除尘器（除尘效率</w:t>
                  </w:r>
                  <w:r>
                    <w:rPr>
                      <w:rFonts w:hint="default" w:ascii="Times New Roman" w:hAnsi="Times New Roman" w:cs="Times New Roman"/>
                      <w:lang w:val="en-US" w:eastAsia="zh-CN"/>
                    </w:rPr>
                    <w:t>99.7%</w:t>
                  </w:r>
                  <w:r>
                    <w:rPr>
                      <w:rFonts w:hint="default" w:ascii="Times New Roman" w:hAnsi="Times New Roman" w:cs="Times New Roman"/>
                      <w:lang w:eastAsia="zh-CN"/>
                    </w:rPr>
                    <w:t>）</w:t>
                  </w:r>
                  <w:r>
                    <w:rPr>
                      <w:rFonts w:hint="default" w:ascii="Times New Roman" w:hAnsi="Times New Roman" w:cs="Times New Roman"/>
                      <w:lang w:val="en-US" w:eastAsia="zh-CN"/>
                    </w:rPr>
                    <w:t>+15m高（DA001）排气筒排放</w:t>
                  </w:r>
                </w:p>
              </w:tc>
              <w:tc>
                <w:tcPr>
                  <w:tcW w:w="871" w:type="dxa"/>
                  <w:noWrap w:val="0"/>
                  <w:vAlign w:val="center"/>
                </w:tcPr>
                <w:p w14:paraId="29BEAC3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有组织</w:t>
                  </w:r>
                </w:p>
              </w:tc>
              <w:tc>
                <w:tcPr>
                  <w:tcW w:w="1047" w:type="dxa"/>
                  <w:noWrap w:val="0"/>
                  <w:vAlign w:val="center"/>
                </w:tcPr>
                <w:p w14:paraId="71DB838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20mg/</w:t>
                  </w:r>
                  <w:r>
                    <w:rPr>
                      <w:rFonts w:hint="default" w:ascii="Times New Roman" w:hAnsi="Times New Roman" w:cs="Times New Roman"/>
                      <w:lang w:eastAsia="zh-CN"/>
                    </w:rPr>
                    <w:t>m³</w:t>
                  </w:r>
                </w:p>
              </w:tc>
              <w:tc>
                <w:tcPr>
                  <w:tcW w:w="2012" w:type="dxa"/>
                  <w:vMerge w:val="continue"/>
                  <w:noWrap w:val="0"/>
                  <w:vAlign w:val="center"/>
                </w:tcPr>
                <w:p w14:paraId="5C2CE01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r>
            <w:tr w14:paraId="4AD5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74" w:type="dxa"/>
                  <w:vMerge w:val="restart"/>
                  <w:noWrap w:val="0"/>
                  <w:vAlign w:val="center"/>
                </w:tcPr>
                <w:p w14:paraId="738CE1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水</w:t>
                  </w:r>
                </w:p>
              </w:tc>
              <w:tc>
                <w:tcPr>
                  <w:tcW w:w="1234" w:type="dxa"/>
                  <w:noWrap w:val="0"/>
                  <w:vAlign w:val="center"/>
                </w:tcPr>
                <w:p w14:paraId="7509FD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eastAsia="宋体" w:cs="Times New Roman"/>
                      <w:color w:val="auto"/>
                      <w:szCs w:val="21"/>
                      <w:highlight w:val="none"/>
                      <w:lang w:val="en-US" w:eastAsia="zh-CN"/>
                    </w:rPr>
                    <w:t>搅拌机清洗废水、</w:t>
                  </w:r>
                  <w:r>
                    <w:rPr>
                      <w:rFonts w:hint="eastAsia" w:eastAsia="宋体" w:cs="Times New Roman"/>
                      <w:color w:val="auto"/>
                      <w:szCs w:val="21"/>
                      <w:highlight w:val="none"/>
                      <w:lang w:val="en-US" w:eastAsia="zh-CN"/>
                    </w:rPr>
                    <w:t>商砼罐车清洗废水</w:t>
                  </w:r>
                </w:p>
              </w:tc>
              <w:tc>
                <w:tcPr>
                  <w:tcW w:w="877" w:type="dxa"/>
                  <w:noWrap w:val="0"/>
                  <w:vAlign w:val="center"/>
                </w:tcPr>
                <w:p w14:paraId="0ECC21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rPr>
                  </w:pPr>
                  <w:r>
                    <w:rPr>
                      <w:rFonts w:hint="default" w:ascii="Times New Roman" w:hAnsi="Times New Roman" w:cs="Times New Roman"/>
                    </w:rPr>
                    <w:t>SS</w:t>
                  </w:r>
                  <w:r>
                    <w:rPr>
                      <w:rFonts w:hint="default" w:ascii="Times New Roman" w:hAnsi="Times New Roman" w:cs="Times New Roman"/>
                      <w:lang w:eastAsia="zh-CN"/>
                    </w:rPr>
                    <w:t>、</w:t>
                  </w:r>
                  <w:r>
                    <w:rPr>
                      <w:rFonts w:hint="default" w:ascii="Times New Roman" w:hAnsi="Times New Roman" w:cs="Times New Roman"/>
                      <w:color w:val="auto"/>
                      <w:lang w:val="en-US" w:eastAsia="zh-CN"/>
                    </w:rPr>
                    <w:t>pH、</w:t>
                  </w:r>
                  <w:r>
                    <w:rPr>
                      <w:rFonts w:hint="eastAsia" w:cs="Times New Roman"/>
                      <w:color w:val="auto"/>
                      <w:lang w:val="en-US" w:eastAsia="zh-CN"/>
                    </w:rPr>
                    <w:t>TDS</w:t>
                  </w:r>
                  <w:r>
                    <w:rPr>
                      <w:rFonts w:hint="default" w:ascii="Times New Roman" w:hAnsi="Times New Roman" w:cs="Times New Roman"/>
                      <w:color w:val="auto"/>
                      <w:lang w:val="en-US" w:eastAsia="zh-CN"/>
                    </w:rPr>
                    <w:t>等</w:t>
                  </w:r>
                </w:p>
              </w:tc>
              <w:tc>
                <w:tcPr>
                  <w:tcW w:w="5390" w:type="dxa"/>
                  <w:gridSpan w:val="4"/>
                  <w:noWrap w:val="0"/>
                  <w:vAlign w:val="center"/>
                </w:tcPr>
                <w:p w14:paraId="1FDA1D3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经沉淀池沉淀后，回用生产工序</w:t>
                  </w:r>
                  <w:r>
                    <w:rPr>
                      <w:rFonts w:hint="default" w:ascii="Times New Roman" w:hAnsi="Times New Roman" w:cs="Times New Roman"/>
                      <w:lang w:eastAsia="zh-CN"/>
                    </w:rPr>
                    <w:t>。</w:t>
                  </w:r>
                </w:p>
              </w:tc>
            </w:tr>
            <w:tr w14:paraId="1E5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dxa"/>
                  <w:vMerge w:val="continue"/>
                  <w:noWrap w:val="0"/>
                  <w:vAlign w:val="center"/>
                </w:tcPr>
                <w:p w14:paraId="4FDA4E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234" w:type="dxa"/>
                  <w:noWrap w:val="0"/>
                  <w:vAlign w:val="center"/>
                </w:tcPr>
                <w:p w14:paraId="654391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生活污水</w:t>
                  </w:r>
                </w:p>
              </w:tc>
              <w:tc>
                <w:tcPr>
                  <w:tcW w:w="877" w:type="dxa"/>
                  <w:noWrap w:val="0"/>
                  <w:vAlign w:val="center"/>
                </w:tcPr>
                <w:p w14:paraId="7E5332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pH、</w:t>
                  </w:r>
                  <w:r>
                    <w:rPr>
                      <w:rFonts w:hint="default" w:ascii="Times New Roman" w:hAnsi="Times New Roman" w:cs="Times New Roman"/>
                    </w:rPr>
                    <w:t>SS、COD</w:t>
                  </w:r>
                </w:p>
                <w:p w14:paraId="1B429E6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BOD</w:t>
                  </w:r>
                  <w:r>
                    <w:rPr>
                      <w:rFonts w:hint="default" w:ascii="Times New Roman" w:hAnsi="Times New Roman" w:cs="Times New Roman"/>
                      <w:vertAlign w:val="subscript"/>
                    </w:rPr>
                    <w:t>5</w:t>
                  </w:r>
                  <w:r>
                    <w:rPr>
                      <w:rFonts w:hint="default" w:ascii="Times New Roman" w:hAnsi="Times New Roman" w:cs="Times New Roman"/>
                    </w:rPr>
                    <w:t>、氨氮</w:t>
                  </w:r>
                </w:p>
              </w:tc>
              <w:tc>
                <w:tcPr>
                  <w:tcW w:w="5390" w:type="dxa"/>
                  <w:gridSpan w:val="4"/>
                  <w:noWrap w:val="0"/>
                  <w:vAlign w:val="center"/>
                </w:tcPr>
                <w:p w14:paraId="4D35738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eastAsia="宋体" w:cs="Times New Roman"/>
                      <w:color w:val="auto"/>
                      <w:szCs w:val="21"/>
                      <w:highlight w:val="none"/>
                      <w:lang w:val="en-US" w:eastAsia="zh-CN"/>
                    </w:rPr>
                    <w:t>新建一座10m³防渗化粪池，定期拉运至周边生活污水处理厂家进行处理。</w:t>
                  </w:r>
                </w:p>
              </w:tc>
            </w:tr>
            <w:tr w14:paraId="79C6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4" w:type="dxa"/>
                  <w:noWrap w:val="0"/>
                  <w:vAlign w:val="center"/>
                </w:tcPr>
                <w:p w14:paraId="159ECF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噪声</w:t>
                  </w:r>
                </w:p>
              </w:tc>
              <w:tc>
                <w:tcPr>
                  <w:tcW w:w="1234" w:type="dxa"/>
                  <w:noWrap w:val="0"/>
                  <w:vAlign w:val="center"/>
                </w:tcPr>
                <w:p w14:paraId="2BD756A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设备</w:t>
                  </w:r>
                </w:p>
              </w:tc>
              <w:tc>
                <w:tcPr>
                  <w:tcW w:w="877" w:type="dxa"/>
                  <w:noWrap w:val="0"/>
                  <w:vAlign w:val="center"/>
                </w:tcPr>
                <w:p w14:paraId="3FF635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噪声</w:t>
                  </w:r>
                </w:p>
              </w:tc>
              <w:tc>
                <w:tcPr>
                  <w:tcW w:w="3378" w:type="dxa"/>
                  <w:gridSpan w:val="3"/>
                  <w:noWrap w:val="0"/>
                  <w:vAlign w:val="center"/>
                </w:tcPr>
                <w:p w14:paraId="38D231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eastAsia="宋体" w:cs="Times New Roman"/>
                      <w:color w:val="auto"/>
                      <w:szCs w:val="21"/>
                      <w:highlight w:val="none"/>
                      <w:lang w:val="en-US" w:eastAsia="zh-CN"/>
                    </w:rPr>
                    <w:t>采用减振、消声、隔音等措施</w:t>
                  </w:r>
                  <w:r>
                    <w:rPr>
                      <w:rFonts w:hint="eastAsia" w:eastAsia="宋体" w:cs="Times New Roman"/>
                      <w:color w:val="auto"/>
                      <w:szCs w:val="21"/>
                      <w:highlight w:val="none"/>
                      <w:lang w:val="en-US" w:eastAsia="zh-CN"/>
                    </w:rPr>
                    <w:t>。</w:t>
                  </w:r>
                </w:p>
              </w:tc>
              <w:tc>
                <w:tcPr>
                  <w:tcW w:w="2012" w:type="dxa"/>
                  <w:noWrap w:val="0"/>
                  <w:vAlign w:val="center"/>
                </w:tcPr>
                <w:p w14:paraId="1D2DD0E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《工业企业厂界环境噪声排放标准》2类标准</w:t>
                  </w:r>
                </w:p>
              </w:tc>
            </w:tr>
            <w:tr w14:paraId="246F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4" w:type="dxa"/>
                  <w:vMerge w:val="restart"/>
                  <w:noWrap w:val="0"/>
                  <w:vAlign w:val="center"/>
                </w:tcPr>
                <w:p w14:paraId="12BDAE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固体废物</w:t>
                  </w:r>
                </w:p>
              </w:tc>
              <w:tc>
                <w:tcPr>
                  <w:tcW w:w="1234" w:type="dxa"/>
                  <w:noWrap w:val="0"/>
                  <w:vAlign w:val="center"/>
                </w:tcPr>
                <w:p w14:paraId="7587E0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实验室、车辆拉运</w:t>
                  </w:r>
                </w:p>
              </w:tc>
              <w:tc>
                <w:tcPr>
                  <w:tcW w:w="877" w:type="dxa"/>
                  <w:noWrap w:val="0"/>
                  <w:vAlign w:val="center"/>
                </w:tcPr>
                <w:p w14:paraId="6F683B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eastAsia="宋体" w:cs="Times New Roman"/>
                      <w:color w:val="auto"/>
                      <w:szCs w:val="21"/>
                      <w:highlight w:val="none"/>
                      <w:lang w:val="en-US" w:eastAsia="zh-CN"/>
                    </w:rPr>
                    <w:t>商品混凝土废渣</w:t>
                  </w:r>
                </w:p>
              </w:tc>
              <w:tc>
                <w:tcPr>
                  <w:tcW w:w="3378" w:type="dxa"/>
                  <w:gridSpan w:val="3"/>
                  <w:vMerge w:val="restart"/>
                  <w:noWrap w:val="0"/>
                  <w:vAlign w:val="center"/>
                </w:tcPr>
                <w:p w14:paraId="567111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rPr>
                    <w:t>返回生产工序回用</w:t>
                  </w:r>
                </w:p>
              </w:tc>
              <w:tc>
                <w:tcPr>
                  <w:tcW w:w="2012" w:type="dxa"/>
                  <w:vMerge w:val="restart"/>
                  <w:noWrap w:val="0"/>
                  <w:vAlign w:val="center"/>
                </w:tcPr>
                <w:p w14:paraId="51E69B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《一般工业固体废物贮存和填埋</w:t>
                  </w:r>
                </w:p>
                <w:p w14:paraId="69A9DC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污染控制标准》GB18599-2020</w:t>
                  </w:r>
                </w:p>
              </w:tc>
            </w:tr>
            <w:tr w14:paraId="664E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4" w:type="dxa"/>
                  <w:vMerge w:val="continue"/>
                  <w:noWrap w:val="0"/>
                  <w:vAlign w:val="center"/>
                </w:tcPr>
                <w:p w14:paraId="2E4E39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p>
              </w:tc>
              <w:tc>
                <w:tcPr>
                  <w:tcW w:w="1234" w:type="dxa"/>
                  <w:noWrap w:val="0"/>
                  <w:vAlign w:val="center"/>
                </w:tcPr>
                <w:p w14:paraId="226DB3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除尘器</w:t>
                  </w:r>
                </w:p>
              </w:tc>
              <w:tc>
                <w:tcPr>
                  <w:tcW w:w="877" w:type="dxa"/>
                  <w:noWrap w:val="0"/>
                  <w:vAlign w:val="center"/>
                </w:tcPr>
                <w:p w14:paraId="4D80AE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eastAsia="zh-CN"/>
                    </w:rPr>
                    <w:t>除尘灰</w:t>
                  </w:r>
                </w:p>
              </w:tc>
              <w:tc>
                <w:tcPr>
                  <w:tcW w:w="3378" w:type="dxa"/>
                  <w:gridSpan w:val="3"/>
                  <w:vMerge w:val="continue"/>
                  <w:noWrap w:val="0"/>
                  <w:vAlign w:val="center"/>
                </w:tcPr>
                <w:p w14:paraId="60ACCC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p>
              </w:tc>
              <w:tc>
                <w:tcPr>
                  <w:tcW w:w="2012" w:type="dxa"/>
                  <w:vMerge w:val="continue"/>
                  <w:noWrap w:val="0"/>
                  <w:vAlign w:val="center"/>
                </w:tcPr>
                <w:p w14:paraId="733053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r>
            <w:tr w14:paraId="76B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4" w:type="dxa"/>
                  <w:vMerge w:val="continue"/>
                  <w:noWrap w:val="0"/>
                  <w:vAlign w:val="center"/>
                </w:tcPr>
                <w:p w14:paraId="46FBC9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p>
              </w:tc>
              <w:tc>
                <w:tcPr>
                  <w:tcW w:w="1234" w:type="dxa"/>
                  <w:noWrap w:val="0"/>
                  <w:vAlign w:val="center"/>
                </w:tcPr>
                <w:p w14:paraId="2A893DB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沉淀池</w:t>
                  </w:r>
                </w:p>
              </w:tc>
              <w:tc>
                <w:tcPr>
                  <w:tcW w:w="877" w:type="dxa"/>
                  <w:noWrap w:val="0"/>
                  <w:vAlign w:val="center"/>
                </w:tcPr>
                <w:p w14:paraId="525782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底泥</w:t>
                  </w:r>
                </w:p>
              </w:tc>
              <w:tc>
                <w:tcPr>
                  <w:tcW w:w="3378" w:type="dxa"/>
                  <w:gridSpan w:val="3"/>
                  <w:vMerge w:val="continue"/>
                  <w:noWrap w:val="0"/>
                  <w:vAlign w:val="center"/>
                </w:tcPr>
                <w:p w14:paraId="4A564E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p>
              </w:tc>
              <w:tc>
                <w:tcPr>
                  <w:tcW w:w="2012" w:type="dxa"/>
                  <w:vMerge w:val="continue"/>
                  <w:noWrap w:val="0"/>
                  <w:vAlign w:val="center"/>
                </w:tcPr>
                <w:p w14:paraId="326992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r>
            <w:tr w14:paraId="2EF8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474" w:type="dxa"/>
                  <w:vMerge w:val="continue"/>
                  <w:noWrap w:val="0"/>
                  <w:vAlign w:val="center"/>
                </w:tcPr>
                <w:p w14:paraId="4D42F0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234" w:type="dxa"/>
                  <w:noWrap w:val="0"/>
                  <w:vAlign w:val="center"/>
                </w:tcPr>
                <w:p w14:paraId="317D63C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rPr>
                    <w:t>办公生活</w:t>
                  </w:r>
                </w:p>
              </w:tc>
              <w:tc>
                <w:tcPr>
                  <w:tcW w:w="877" w:type="dxa"/>
                  <w:noWrap w:val="0"/>
                  <w:vAlign w:val="center"/>
                </w:tcPr>
                <w:p w14:paraId="60E577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rPr>
                    <w:t>生活垃圾</w:t>
                  </w:r>
                </w:p>
              </w:tc>
              <w:tc>
                <w:tcPr>
                  <w:tcW w:w="5390" w:type="dxa"/>
                  <w:gridSpan w:val="4"/>
                  <w:noWrap w:val="0"/>
                  <w:vAlign w:val="center"/>
                </w:tcPr>
                <w:p w14:paraId="36015A2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Times New Roman" w:hAnsi="Times New Roman" w:eastAsia="宋体" w:cs="Times New Roman"/>
                      <w:lang w:val="en-US" w:eastAsia="zh-CN"/>
                    </w:rPr>
                  </w:pPr>
                  <w:r>
                    <w:rPr>
                      <w:rFonts w:hint="default" w:ascii="Times New Roman" w:hAnsi="Times New Roman" w:cs="Times New Roman"/>
                    </w:rPr>
                    <w:t>厂区内设垃圾箱，定期由环卫部门</w:t>
                  </w:r>
                  <w:r>
                    <w:rPr>
                      <w:rFonts w:hint="eastAsia" w:cs="Times New Roman"/>
                      <w:lang w:eastAsia="zh-CN"/>
                    </w:rPr>
                    <w:t>进行</w:t>
                  </w:r>
                  <w:r>
                    <w:rPr>
                      <w:rFonts w:hint="default" w:ascii="Times New Roman" w:hAnsi="Times New Roman" w:cs="Times New Roman"/>
                    </w:rPr>
                    <w:t>清理</w:t>
                  </w:r>
                  <w:r>
                    <w:rPr>
                      <w:rFonts w:hint="eastAsia" w:cs="Times New Roman"/>
                      <w:lang w:eastAsia="zh-CN"/>
                    </w:rPr>
                    <w:t>。</w:t>
                  </w:r>
                </w:p>
              </w:tc>
            </w:tr>
            <w:tr w14:paraId="440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74" w:type="dxa"/>
                  <w:noWrap w:val="0"/>
                  <w:vAlign w:val="center"/>
                </w:tcPr>
                <w:p w14:paraId="0C330A6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环境</w:t>
                  </w:r>
                </w:p>
                <w:p w14:paraId="5E26FDE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管理</w:t>
                  </w:r>
                </w:p>
              </w:tc>
              <w:tc>
                <w:tcPr>
                  <w:tcW w:w="7501" w:type="dxa"/>
                  <w:gridSpan w:val="6"/>
                  <w:noWrap w:val="0"/>
                  <w:vAlign w:val="center"/>
                </w:tcPr>
                <w:p w14:paraId="56A638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配备专职环保人员，建立环保设施运行、维护台账。</w:t>
                  </w:r>
                </w:p>
              </w:tc>
            </w:tr>
          </w:tbl>
          <w:p w14:paraId="690A258C">
            <w:pPr>
              <w:bidi w:val="0"/>
              <w:rPr>
                <w:rFonts w:hint="default" w:ascii="Times New Roman" w:hAnsi="Times New Roman" w:cs="Times New Roman"/>
                <w:b/>
                <w:bCs/>
              </w:rPr>
            </w:pPr>
            <w:r>
              <w:rPr>
                <w:rFonts w:hint="default" w:ascii="Times New Roman" w:hAnsi="Times New Roman" w:cs="Times New Roman"/>
                <w:b/>
                <w:bCs/>
                <w:lang w:val="en-US" w:eastAsia="zh-CN"/>
              </w:rPr>
              <w:t>8</w:t>
            </w:r>
            <w:r>
              <w:rPr>
                <w:rFonts w:hint="eastAsia" w:cs="Times New Roman"/>
                <w:b/>
                <w:bCs/>
                <w:lang w:val="en-US" w:eastAsia="zh-CN"/>
              </w:rPr>
              <w:t>.</w:t>
            </w:r>
            <w:r>
              <w:rPr>
                <w:rFonts w:hint="default" w:ascii="Times New Roman" w:hAnsi="Times New Roman" w:cs="Times New Roman"/>
                <w:b/>
                <w:bCs/>
                <w:lang w:val="en-US" w:eastAsia="zh-CN"/>
              </w:rPr>
              <w:t>建设</w:t>
            </w:r>
            <w:r>
              <w:rPr>
                <w:rFonts w:hint="default" w:ascii="Times New Roman" w:hAnsi="Times New Roman" w:cs="Times New Roman"/>
                <w:b/>
                <w:bCs/>
              </w:rPr>
              <w:t>项目环保投资</w:t>
            </w:r>
            <w:r>
              <w:rPr>
                <w:rFonts w:hint="default" w:ascii="Times New Roman" w:hAnsi="Times New Roman" w:cs="Times New Roman"/>
                <w:b/>
                <w:bCs/>
                <w:lang w:eastAsia="zh-CN"/>
              </w:rPr>
              <w:t>估算</w:t>
            </w:r>
            <w:r>
              <w:rPr>
                <w:rFonts w:hint="default" w:ascii="Times New Roman" w:hAnsi="Times New Roman" w:cs="Times New Roman"/>
                <w:b/>
                <w:bCs/>
              </w:rPr>
              <w:t>一览表</w:t>
            </w:r>
          </w:p>
          <w:p w14:paraId="33BA1219">
            <w:pPr>
              <w:bidi w:val="0"/>
              <w:rPr>
                <w:rFonts w:hint="default" w:ascii="Times New Roman" w:hAnsi="Times New Roman" w:cs="Times New Roman"/>
                <w:color w:val="0000FF"/>
                <w:lang w:val="en-US" w:eastAsia="zh-CN"/>
              </w:rPr>
            </w:pPr>
            <w:r>
              <w:rPr>
                <w:rFonts w:hint="default" w:ascii="Times New Roman" w:hAnsi="Times New Roman" w:cs="Times New Roman"/>
                <w:lang w:val="en-US" w:eastAsia="zh-CN"/>
              </w:rPr>
              <w:t>本项目总投资金额为1000万元，其中环保投资金额为1</w:t>
            </w:r>
            <w:r>
              <w:rPr>
                <w:rFonts w:hint="eastAsia" w:cs="Times New Roman"/>
                <w:lang w:val="en-US" w:eastAsia="zh-CN"/>
              </w:rPr>
              <w:t>72</w:t>
            </w:r>
            <w:r>
              <w:rPr>
                <w:rFonts w:hint="default" w:ascii="Times New Roman" w:hAnsi="Times New Roman" w:cs="Times New Roman"/>
                <w:lang w:val="en-US" w:eastAsia="zh-CN"/>
              </w:rPr>
              <w:t>万元，占总投资金额的</w:t>
            </w:r>
            <w:r>
              <w:rPr>
                <w:rFonts w:hint="eastAsia" w:cs="Times New Roman"/>
                <w:lang w:val="en-US" w:eastAsia="zh-CN"/>
              </w:rPr>
              <w:t>17.2</w:t>
            </w:r>
            <w:r>
              <w:rPr>
                <w:rFonts w:hint="default" w:ascii="Times New Roman" w:hAnsi="Times New Roman" w:cs="Times New Roman"/>
                <w:lang w:val="en-US" w:eastAsia="zh-CN"/>
              </w:rPr>
              <w:t>%，环保投资估算一览表见表4-</w:t>
            </w:r>
            <w:r>
              <w:rPr>
                <w:rFonts w:hint="eastAsia" w:cs="Times New Roman"/>
                <w:lang w:val="en-US" w:eastAsia="zh-CN"/>
              </w:rPr>
              <w:t>6</w:t>
            </w:r>
            <w:r>
              <w:rPr>
                <w:rFonts w:hint="default" w:ascii="Times New Roman" w:hAnsi="Times New Roman" w:cs="Times New Roman"/>
                <w:lang w:val="en-US" w:eastAsia="zh-CN"/>
              </w:rPr>
              <w:t>。</w:t>
            </w:r>
          </w:p>
          <w:p w14:paraId="49F1DD15">
            <w:pPr>
              <w:bidi w:val="0"/>
              <w:jc w:val="center"/>
              <w:rPr>
                <w:rFonts w:hint="default" w:ascii="Times New Roman" w:hAnsi="Times New Roman" w:cs="Times New Roman"/>
                <w:b/>
                <w:bCs/>
              </w:rPr>
            </w:pPr>
            <w:r>
              <w:rPr>
                <w:rFonts w:hint="default" w:ascii="Times New Roman" w:hAnsi="Times New Roman" w:cs="Times New Roman"/>
                <w:b/>
                <w:bCs/>
              </w:rPr>
              <w:t>表4-</w:t>
            </w:r>
            <w:r>
              <w:rPr>
                <w:rFonts w:hint="eastAsia" w:cs="Times New Roman"/>
                <w:b/>
                <w:bCs/>
                <w:lang w:val="en-US" w:eastAsia="zh-CN"/>
              </w:rPr>
              <w:t>6</w:t>
            </w:r>
            <w:r>
              <w:rPr>
                <w:rFonts w:hint="default" w:ascii="Times New Roman" w:hAnsi="Times New Roman" w:cs="Times New Roman"/>
                <w:b/>
                <w:bCs/>
              </w:rPr>
              <w:t>建设项目环保投资估算一览表</w:t>
            </w:r>
          </w:p>
          <w:tbl>
            <w:tblPr>
              <w:tblStyle w:val="20"/>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81"/>
              <w:gridCol w:w="4059"/>
              <w:gridCol w:w="1270"/>
            </w:tblGrid>
            <w:tr w14:paraId="33F1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1D480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类别</w:t>
                  </w:r>
                </w:p>
              </w:tc>
              <w:tc>
                <w:tcPr>
                  <w:tcW w:w="1881" w:type="dxa"/>
                  <w:noWrap w:val="0"/>
                  <w:vAlign w:val="center"/>
                </w:tcPr>
                <w:p w14:paraId="05AA7F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污染源</w:t>
                  </w:r>
                </w:p>
              </w:tc>
              <w:tc>
                <w:tcPr>
                  <w:tcW w:w="4059" w:type="dxa"/>
                  <w:noWrap w:val="0"/>
                  <w:vAlign w:val="center"/>
                </w:tcPr>
                <w:p w14:paraId="119ACC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治理措施</w:t>
                  </w:r>
                </w:p>
              </w:tc>
              <w:tc>
                <w:tcPr>
                  <w:tcW w:w="1270" w:type="dxa"/>
                  <w:noWrap w:val="0"/>
                  <w:vAlign w:val="center"/>
                </w:tcPr>
                <w:p w14:paraId="406D97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环保投资（万元）</w:t>
                  </w:r>
                </w:p>
              </w:tc>
            </w:tr>
            <w:tr w14:paraId="093C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center"/>
                </w:tcPr>
                <w:p w14:paraId="0A5AEA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废气</w:t>
                  </w:r>
                </w:p>
              </w:tc>
              <w:tc>
                <w:tcPr>
                  <w:tcW w:w="1881" w:type="dxa"/>
                  <w:noWrap w:val="0"/>
                  <w:vAlign w:val="center"/>
                </w:tcPr>
                <w:p w14:paraId="1E1521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砂子、石子装卸扬尘、堆存粉尘</w:t>
                  </w:r>
                </w:p>
              </w:tc>
              <w:tc>
                <w:tcPr>
                  <w:tcW w:w="4059" w:type="dxa"/>
                  <w:noWrap w:val="0"/>
                  <w:vAlign w:val="center"/>
                </w:tcPr>
                <w:p w14:paraId="39EA746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全封闭</w:t>
                  </w:r>
                  <w:r>
                    <w:rPr>
                      <w:rFonts w:hint="default" w:ascii="Times New Roman" w:hAnsi="Times New Roman" w:cs="Times New Roman"/>
                      <w:color w:val="auto"/>
                      <w:kern w:val="0"/>
                      <w:szCs w:val="21"/>
                      <w:highlight w:val="none"/>
                      <w:lang w:val="en-US" w:eastAsia="zh-CN"/>
                    </w:rPr>
                    <w:t>原料堆场储存+堆存区上方设置1套喷淋设施，输送采用全封闭输送带，原料堆场四周地面硬化</w:t>
                  </w:r>
                </w:p>
              </w:tc>
              <w:tc>
                <w:tcPr>
                  <w:tcW w:w="1270" w:type="dxa"/>
                  <w:noWrap w:val="0"/>
                  <w:vAlign w:val="center"/>
                </w:tcPr>
                <w:p w14:paraId="2B65CB5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100</w:t>
                  </w:r>
                </w:p>
              </w:tc>
            </w:tr>
            <w:tr w14:paraId="155F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56A64B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16E541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水泥、粉煤灰筒仓</w:t>
                  </w:r>
                  <w:r>
                    <w:rPr>
                      <w:rFonts w:hint="eastAsia" w:cs="Times New Roman"/>
                      <w:color w:val="auto"/>
                      <w:szCs w:val="21"/>
                      <w:highlight w:val="none"/>
                      <w:lang w:val="en-US" w:eastAsia="zh-CN"/>
                    </w:rPr>
                    <w:t>物料输送储存</w:t>
                  </w:r>
                  <w:r>
                    <w:rPr>
                      <w:rFonts w:hint="default" w:ascii="Times New Roman" w:hAnsi="Times New Roman" w:cs="Times New Roman"/>
                      <w:color w:val="auto"/>
                      <w:szCs w:val="21"/>
                      <w:highlight w:val="none"/>
                      <w:lang w:val="en-US" w:eastAsia="zh-CN"/>
                    </w:rPr>
                    <w:t>产生的粉尘</w:t>
                  </w:r>
                </w:p>
              </w:tc>
              <w:tc>
                <w:tcPr>
                  <w:tcW w:w="4059" w:type="dxa"/>
                  <w:noWrap w:val="0"/>
                  <w:vAlign w:val="center"/>
                </w:tcPr>
                <w:p w14:paraId="3381F9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水泥筒仓3座，粉煤灰筒仓2个，仓顶均配套袋式除尘器，产生的粉尘，最终经各自仓顶排气孔排放</w:t>
                  </w:r>
                </w:p>
              </w:tc>
              <w:tc>
                <w:tcPr>
                  <w:tcW w:w="1270" w:type="dxa"/>
                  <w:noWrap w:val="0"/>
                  <w:vAlign w:val="center"/>
                </w:tcPr>
                <w:p w14:paraId="3DABD3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w:t>
                  </w:r>
                </w:p>
              </w:tc>
            </w:tr>
            <w:tr w14:paraId="4580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6CD19F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4D005CA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物料混合搅拌废气</w:t>
                  </w:r>
                </w:p>
              </w:tc>
              <w:tc>
                <w:tcPr>
                  <w:tcW w:w="4059" w:type="dxa"/>
                  <w:noWrap w:val="0"/>
                  <w:vAlign w:val="center"/>
                </w:tcPr>
                <w:p w14:paraId="3D76F5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搅拌设备为全封闭，</w:t>
                  </w:r>
                  <w:r>
                    <w:rPr>
                      <w:rFonts w:hint="default" w:ascii="Times New Roman" w:hAnsi="Times New Roman" w:cs="Times New Roman"/>
                      <w:color w:val="auto"/>
                      <w:highlight w:val="none"/>
                      <w:lang w:val="en-US" w:eastAsia="zh-CN"/>
                    </w:rPr>
                    <w:t>搅拌机配有一套脉冲式布袋</w:t>
                  </w:r>
                  <w:r>
                    <w:rPr>
                      <w:rFonts w:hint="eastAsia" w:cs="Times New Roman"/>
                      <w:color w:val="auto"/>
                      <w:highlight w:val="none"/>
                      <w:lang w:val="en-US" w:eastAsia="zh-CN"/>
                    </w:rPr>
                    <w:t>除尘器</w:t>
                  </w:r>
                  <w:r>
                    <w:rPr>
                      <w:rFonts w:hint="default" w:ascii="Times New Roman" w:hAnsi="Times New Roman" w:cs="Times New Roman"/>
                      <w:color w:val="auto"/>
                      <w:highlight w:val="none"/>
                      <w:lang w:val="en-US" w:eastAsia="zh-CN"/>
                    </w:rPr>
                    <w:t>，直接安装在缓存斗盖上，缓存斗盖与搅拌机为封闭状态，</w:t>
                  </w:r>
                  <w:r>
                    <w:rPr>
                      <w:rFonts w:hint="default" w:ascii="Times New Roman" w:hAnsi="Times New Roman" w:cs="Times New Roman"/>
                      <w:color w:val="auto"/>
                      <w:szCs w:val="21"/>
                      <w:highlight w:val="none"/>
                      <w:lang w:val="en-US" w:eastAsia="zh-CN"/>
                    </w:rPr>
                    <w:t>经15m高（DA001）排气筒排放。</w:t>
                  </w:r>
                </w:p>
              </w:tc>
              <w:tc>
                <w:tcPr>
                  <w:tcW w:w="1270" w:type="dxa"/>
                  <w:noWrap w:val="0"/>
                  <w:vAlign w:val="center"/>
                </w:tcPr>
                <w:p w14:paraId="68F074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20</w:t>
                  </w:r>
                </w:p>
              </w:tc>
            </w:tr>
            <w:tr w14:paraId="2B2C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4A17E8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17E5D9F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运输车辆动力起尘</w:t>
                  </w:r>
                </w:p>
              </w:tc>
              <w:tc>
                <w:tcPr>
                  <w:tcW w:w="4059" w:type="dxa"/>
                  <w:noWrap w:val="0"/>
                  <w:vAlign w:val="center"/>
                </w:tcPr>
                <w:p w14:paraId="0CCCBF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厂区道路、停车场及其他地面硬化，定时洒水；降低车辆运输速度；并配备高压水枪设备对驶出车辆进行冲洗清洁；厂区有保洁人员及时对散落的物料进行清扫收集。</w:t>
                  </w:r>
                </w:p>
              </w:tc>
              <w:tc>
                <w:tcPr>
                  <w:tcW w:w="1270" w:type="dxa"/>
                  <w:noWrap w:val="0"/>
                  <w:vAlign w:val="center"/>
                </w:tcPr>
                <w:p w14:paraId="4EA6FA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w:t>
                  </w:r>
                </w:p>
              </w:tc>
            </w:tr>
            <w:tr w14:paraId="1DD6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center"/>
                </w:tcPr>
                <w:p w14:paraId="09E9AF6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废水</w:t>
                  </w:r>
                </w:p>
              </w:tc>
              <w:tc>
                <w:tcPr>
                  <w:tcW w:w="1881" w:type="dxa"/>
                  <w:noWrap w:val="0"/>
                  <w:vAlign w:val="center"/>
                </w:tcPr>
                <w:p w14:paraId="5B50DD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生产废水</w:t>
                  </w:r>
                </w:p>
              </w:tc>
              <w:tc>
                <w:tcPr>
                  <w:tcW w:w="4059" w:type="dxa"/>
                  <w:noWrap w:val="0"/>
                  <w:vAlign w:val="center"/>
                </w:tcPr>
                <w:p w14:paraId="35A017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搅拌机、</w:t>
                  </w:r>
                  <w:r>
                    <w:rPr>
                      <w:rFonts w:hint="eastAsia" w:cs="Times New Roman"/>
                      <w:color w:val="auto"/>
                      <w:highlight w:val="none"/>
                      <w:lang w:val="en-US" w:eastAsia="zh-CN"/>
                    </w:rPr>
                    <w:t>商砼罐车清洗废水</w:t>
                  </w:r>
                  <w:r>
                    <w:rPr>
                      <w:rFonts w:hint="default" w:ascii="Times New Roman" w:hAnsi="Times New Roman" w:cs="Times New Roman"/>
                      <w:color w:val="auto"/>
                      <w:highlight w:val="none"/>
                      <w:lang w:val="en-US" w:eastAsia="zh-CN"/>
                    </w:rPr>
                    <w:t>经沉淀池沉淀处理后回用于生产，不外排，</w:t>
                  </w:r>
                  <w:r>
                    <w:rPr>
                      <w:rFonts w:hint="default" w:ascii="Times New Roman" w:hAnsi="Times New Roman" w:cs="Times New Roman"/>
                      <w:color w:val="auto"/>
                      <w:lang w:val="en-US" w:eastAsia="zh-CN"/>
                    </w:rPr>
                    <w:t>搅拌混合用水全部进入产品，原料堆场抑尘用水全部自然蒸发，搅拌混合用水全部带入产品。</w:t>
                  </w:r>
                </w:p>
              </w:tc>
              <w:tc>
                <w:tcPr>
                  <w:tcW w:w="1270" w:type="dxa"/>
                  <w:noWrap w:val="0"/>
                  <w:vAlign w:val="center"/>
                </w:tcPr>
                <w:p w14:paraId="5D6D57D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p>
              </w:tc>
            </w:tr>
            <w:tr w14:paraId="3A29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45A14F7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1BA235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生活污水</w:t>
                  </w:r>
                </w:p>
              </w:tc>
              <w:tc>
                <w:tcPr>
                  <w:tcW w:w="4059" w:type="dxa"/>
                  <w:noWrap w:val="0"/>
                  <w:vAlign w:val="center"/>
                </w:tcPr>
                <w:p w14:paraId="317BB1C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经厂区内化粪池（10m³）收集后，定期由周边城镇污水处理厂拉运处理</w:t>
                  </w:r>
                  <w:r>
                    <w:rPr>
                      <w:rFonts w:hint="eastAsia" w:cs="Times New Roman"/>
                      <w:color w:val="auto"/>
                      <w:highlight w:val="none"/>
                      <w:lang w:val="en-US" w:eastAsia="zh-CN"/>
                    </w:rPr>
                    <w:t>。</w:t>
                  </w:r>
                </w:p>
              </w:tc>
              <w:tc>
                <w:tcPr>
                  <w:tcW w:w="1270" w:type="dxa"/>
                  <w:noWrap w:val="0"/>
                  <w:vAlign w:val="center"/>
                </w:tcPr>
                <w:p w14:paraId="36C4B7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r>
            <w:tr w14:paraId="3828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642711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0D5CD5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初期雨水</w:t>
                  </w:r>
                </w:p>
              </w:tc>
              <w:tc>
                <w:tcPr>
                  <w:tcW w:w="4059" w:type="dxa"/>
                  <w:noWrap w:val="0"/>
                  <w:vAlign w:val="center"/>
                </w:tcPr>
                <w:p w14:paraId="5C6E0B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厂区内新建1座3m³的初期雨水收集池，用于收集本项目的初期雨水，初期雨水经过沉淀澄清后，用于原料堆场洒水降尘用水</w:t>
                  </w:r>
                </w:p>
              </w:tc>
              <w:tc>
                <w:tcPr>
                  <w:tcW w:w="1270" w:type="dxa"/>
                  <w:noWrap w:val="0"/>
                  <w:vAlign w:val="center"/>
                </w:tcPr>
                <w:p w14:paraId="64F843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p>
              </w:tc>
            </w:tr>
            <w:tr w14:paraId="187E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C8BB9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噪声</w:t>
                  </w:r>
                </w:p>
              </w:tc>
              <w:tc>
                <w:tcPr>
                  <w:tcW w:w="1881" w:type="dxa"/>
                  <w:noWrap w:val="0"/>
                  <w:vAlign w:val="center"/>
                </w:tcPr>
                <w:p w14:paraId="535605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生产设备</w:t>
                  </w:r>
                </w:p>
              </w:tc>
              <w:tc>
                <w:tcPr>
                  <w:tcW w:w="4059" w:type="dxa"/>
                  <w:noWrap w:val="0"/>
                  <w:vAlign w:val="center"/>
                </w:tcPr>
                <w:p w14:paraId="5D7C91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低噪声设备、建筑隔声、隔声罩、基础减</w:t>
                  </w:r>
                  <w:r>
                    <w:rPr>
                      <w:rFonts w:hint="eastAsia" w:cs="Times New Roman"/>
                      <w:color w:val="auto"/>
                      <w:lang w:val="en-US" w:eastAsia="zh-CN"/>
                    </w:rPr>
                    <w:t>振</w:t>
                  </w:r>
                </w:p>
              </w:tc>
              <w:tc>
                <w:tcPr>
                  <w:tcW w:w="1270" w:type="dxa"/>
                  <w:noWrap w:val="0"/>
                  <w:vAlign w:val="center"/>
                </w:tcPr>
                <w:p w14:paraId="2265A3B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r>
            <w:tr w14:paraId="4483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center"/>
                </w:tcPr>
                <w:p w14:paraId="58F7D59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固废</w:t>
                  </w:r>
                </w:p>
              </w:tc>
              <w:tc>
                <w:tcPr>
                  <w:tcW w:w="1881" w:type="dxa"/>
                  <w:noWrap w:val="0"/>
                  <w:vAlign w:val="center"/>
                </w:tcPr>
                <w:p w14:paraId="3B99F1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除尘灰</w:t>
                  </w:r>
                </w:p>
              </w:tc>
              <w:tc>
                <w:tcPr>
                  <w:tcW w:w="4059" w:type="dxa"/>
                  <w:noWrap w:val="0"/>
                  <w:vAlign w:val="center"/>
                </w:tcPr>
                <w:p w14:paraId="1FCC04E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水泥筒仓、粉煤灰筒仓搅拌站除尘器收集的粉尘返回生产系统回用。</w:t>
                  </w:r>
                </w:p>
              </w:tc>
              <w:tc>
                <w:tcPr>
                  <w:tcW w:w="1270" w:type="dxa"/>
                  <w:noWrap w:val="0"/>
                  <w:vAlign w:val="center"/>
                </w:tcPr>
                <w:p w14:paraId="3944E5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r w14:paraId="4696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296954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4CFB8AC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沉淀池底泥</w:t>
                  </w:r>
                </w:p>
              </w:tc>
              <w:tc>
                <w:tcPr>
                  <w:tcW w:w="4059" w:type="dxa"/>
                  <w:noWrap w:val="0"/>
                  <w:vAlign w:val="center"/>
                </w:tcPr>
                <w:p w14:paraId="1844AB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沉淀池产生的沉淀渣定期捞取后回用于商品混凝土生产。</w:t>
                  </w:r>
                </w:p>
              </w:tc>
              <w:tc>
                <w:tcPr>
                  <w:tcW w:w="1270" w:type="dxa"/>
                  <w:noWrap w:val="0"/>
                  <w:vAlign w:val="center"/>
                </w:tcPr>
                <w:p w14:paraId="3867EB0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r w14:paraId="787C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006EBC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66FCE0F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商品混凝土废渣</w:t>
                  </w:r>
                </w:p>
              </w:tc>
              <w:tc>
                <w:tcPr>
                  <w:tcW w:w="4059" w:type="dxa"/>
                  <w:noWrap w:val="0"/>
                  <w:vAlign w:val="center"/>
                </w:tcPr>
                <w:p w14:paraId="665AFF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实验室废商品混凝土样品、拉运过程中产生的少量掉落废渣作为原料及时重新回用于搅拌机搅拌。</w:t>
                  </w:r>
                </w:p>
              </w:tc>
              <w:tc>
                <w:tcPr>
                  <w:tcW w:w="1270" w:type="dxa"/>
                  <w:noWrap w:val="0"/>
                  <w:vAlign w:val="center"/>
                </w:tcPr>
                <w:p w14:paraId="1F379A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r w14:paraId="0964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center"/>
                </w:tcPr>
                <w:p w14:paraId="190F71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p>
              </w:tc>
              <w:tc>
                <w:tcPr>
                  <w:tcW w:w="1881" w:type="dxa"/>
                  <w:noWrap w:val="0"/>
                  <w:vAlign w:val="center"/>
                </w:tcPr>
                <w:p w14:paraId="16CC78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生活垃圾</w:t>
                  </w:r>
                </w:p>
              </w:tc>
              <w:tc>
                <w:tcPr>
                  <w:tcW w:w="4059" w:type="dxa"/>
                  <w:noWrap w:val="0"/>
                  <w:vAlign w:val="center"/>
                </w:tcPr>
                <w:p w14:paraId="4A08C69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生活垃圾集中由厂区内的2个垃圾桶收集后，定期送至当地环卫部门进行处理。</w:t>
                  </w:r>
                </w:p>
              </w:tc>
              <w:tc>
                <w:tcPr>
                  <w:tcW w:w="1270" w:type="dxa"/>
                  <w:noWrap w:val="0"/>
                  <w:vAlign w:val="center"/>
                </w:tcPr>
                <w:p w14:paraId="01C349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r>
            <w:tr w14:paraId="7E38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D53FB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防渗</w:t>
                  </w:r>
                </w:p>
              </w:tc>
              <w:tc>
                <w:tcPr>
                  <w:tcW w:w="5940" w:type="dxa"/>
                  <w:gridSpan w:val="2"/>
                  <w:noWrap w:val="0"/>
                  <w:vAlign w:val="center"/>
                </w:tcPr>
                <w:p w14:paraId="32AA5B7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21"/>
                      <w:highlight w:val="none"/>
                      <w:lang w:val="en-US" w:eastAsia="zh-CN"/>
                    </w:rPr>
                    <w:t>沉淀池、初期雨水池、化粪池进行一般防渗，防渗技术要求等效黏土防渗层Mb</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1.5m，K</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1×10</w:t>
                  </w:r>
                  <w:r>
                    <w:rPr>
                      <w:rFonts w:hint="default" w:ascii="Times New Roman" w:hAnsi="Times New Roman" w:cs="Times New Roman"/>
                      <w:color w:val="auto"/>
                      <w:szCs w:val="21"/>
                      <w:highlight w:val="none"/>
                      <w:vertAlign w:val="superscript"/>
                      <w:lang w:val="en-US" w:eastAsia="zh-CN"/>
                    </w:rPr>
                    <w:t>-7</w:t>
                  </w:r>
                  <w:r>
                    <w:rPr>
                      <w:rFonts w:hint="default" w:ascii="Times New Roman" w:hAnsi="Times New Roman" w:cs="Times New Roman"/>
                      <w:color w:val="auto"/>
                      <w:szCs w:val="21"/>
                      <w:highlight w:val="none"/>
                      <w:lang w:val="en-US" w:eastAsia="zh-CN"/>
                    </w:rPr>
                    <w:t>cm/s。原料堆场、商品混凝土搅拌站、办公区、实验室、厂区内路面进行水泥硬化</w:t>
                  </w:r>
                  <w:r>
                    <w:rPr>
                      <w:rFonts w:hint="eastAsia" w:cs="Times New Roman"/>
                      <w:color w:val="auto"/>
                      <w:szCs w:val="21"/>
                      <w:highlight w:val="none"/>
                      <w:lang w:val="en-US" w:eastAsia="zh-CN"/>
                    </w:rPr>
                    <w:t>并</w:t>
                  </w:r>
                  <w:r>
                    <w:rPr>
                      <w:rFonts w:hint="default" w:ascii="Times New Roman" w:hAnsi="Times New Roman" w:cs="Times New Roman"/>
                      <w:color w:val="auto"/>
                      <w:szCs w:val="21"/>
                      <w:highlight w:val="none"/>
                      <w:lang w:val="en-US" w:eastAsia="zh-CN"/>
                    </w:rPr>
                    <w:t>简单防渗。</w:t>
                  </w:r>
                </w:p>
              </w:tc>
              <w:tc>
                <w:tcPr>
                  <w:tcW w:w="1270" w:type="dxa"/>
                  <w:noWrap w:val="0"/>
                  <w:vAlign w:val="center"/>
                </w:tcPr>
                <w:p w14:paraId="768133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w:t>
                  </w:r>
                </w:p>
              </w:tc>
            </w:tr>
            <w:tr w14:paraId="4303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6" w:type="dxa"/>
                  <w:gridSpan w:val="3"/>
                  <w:noWrap w:val="0"/>
                  <w:vAlign w:val="center"/>
                </w:tcPr>
                <w:p w14:paraId="2874C3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合计</w:t>
                  </w:r>
                </w:p>
              </w:tc>
              <w:tc>
                <w:tcPr>
                  <w:tcW w:w="1270" w:type="dxa"/>
                  <w:noWrap w:val="0"/>
                  <w:vAlign w:val="center"/>
                </w:tcPr>
                <w:p w14:paraId="204523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172</w:t>
                  </w:r>
                </w:p>
              </w:tc>
            </w:tr>
          </w:tbl>
          <w:p w14:paraId="628C7CCF">
            <w:pPr>
              <w:bidi w:val="0"/>
              <w:rPr>
                <w:rFonts w:hint="default" w:ascii="Times New Roman" w:hAnsi="Times New Roman" w:cs="Times New Roman"/>
                <w:b/>
                <w:bCs/>
              </w:rPr>
            </w:pPr>
            <w:r>
              <w:rPr>
                <w:rFonts w:hint="default" w:ascii="Times New Roman" w:hAnsi="Times New Roman" w:cs="Times New Roman"/>
                <w:b/>
                <w:bCs/>
                <w:lang w:val="en-US" w:eastAsia="zh-CN"/>
              </w:rPr>
              <w:t>9</w:t>
            </w:r>
            <w:r>
              <w:rPr>
                <w:rFonts w:hint="eastAsia" w:cs="Times New Roman"/>
                <w:b/>
                <w:bCs/>
                <w:lang w:val="en-US" w:eastAsia="zh-CN"/>
              </w:rPr>
              <w:t>.</w:t>
            </w:r>
            <w:r>
              <w:rPr>
                <w:rFonts w:hint="default" w:ascii="Times New Roman" w:hAnsi="Times New Roman" w:cs="Times New Roman"/>
                <w:b/>
                <w:bCs/>
              </w:rPr>
              <w:t>监测计划</w:t>
            </w:r>
          </w:p>
          <w:p w14:paraId="772295FE">
            <w:pPr>
              <w:bidi w:val="0"/>
              <w:rPr>
                <w:rFonts w:hint="default" w:ascii="Times New Roman" w:hAnsi="Times New Roman" w:cs="Times New Roman"/>
              </w:rPr>
            </w:pPr>
            <w:r>
              <w:rPr>
                <w:rFonts w:hint="default" w:ascii="Times New Roman" w:hAnsi="Times New Roman" w:cs="Times New Roman"/>
                <w:lang w:val="en-US" w:eastAsia="zh-CN"/>
              </w:rPr>
              <w:t>根据《排污单位自行监测技术指南水泥工业》（HJ848-2017），制定本项目自行监测计划，</w:t>
            </w:r>
            <w:r>
              <w:rPr>
                <w:rFonts w:hint="default" w:ascii="Times New Roman" w:hAnsi="Times New Roman" w:cs="Times New Roman"/>
                <w:lang w:eastAsia="zh-CN"/>
              </w:rPr>
              <w:t>本项目</w:t>
            </w:r>
            <w:r>
              <w:rPr>
                <w:rFonts w:hint="default" w:ascii="Times New Roman" w:hAnsi="Times New Roman" w:cs="Times New Roman"/>
                <w:lang w:val="en-US" w:eastAsia="zh-CN"/>
              </w:rPr>
              <w:t>自行监测计划</w:t>
            </w:r>
            <w:r>
              <w:rPr>
                <w:rFonts w:hint="default" w:ascii="Times New Roman" w:hAnsi="Times New Roman" w:cs="Times New Roman"/>
              </w:rPr>
              <w:t>委托有资质的环境监测单位进行监测任务。污染源监测计划见表4-</w:t>
            </w:r>
            <w:r>
              <w:rPr>
                <w:rFonts w:hint="eastAsia" w:cs="Times New Roman"/>
                <w:lang w:val="en-US" w:eastAsia="zh-CN"/>
              </w:rPr>
              <w:t>7</w:t>
            </w:r>
            <w:r>
              <w:rPr>
                <w:rFonts w:hint="default" w:ascii="Times New Roman" w:hAnsi="Times New Roman" w:cs="Times New Roman"/>
              </w:rPr>
              <w:t>。</w:t>
            </w:r>
          </w:p>
          <w:p w14:paraId="42DBD5BA">
            <w:pPr>
              <w:jc w:val="center"/>
              <w:rPr>
                <w:rStyle w:val="23"/>
                <w:rFonts w:hint="default" w:ascii="Times New Roman" w:hAnsi="Times New Roman" w:cs="Times New Roman"/>
                <w:color w:val="000000"/>
                <w:sz w:val="24"/>
                <w:szCs w:val="24"/>
              </w:rPr>
            </w:pPr>
            <w:r>
              <w:rPr>
                <w:rFonts w:hint="default" w:ascii="Times New Roman" w:hAnsi="Times New Roman" w:cs="Times New Roman"/>
                <w:b/>
                <w:color w:val="000000"/>
                <w:sz w:val="24"/>
              </w:rPr>
              <w:t>表4-</w:t>
            </w:r>
            <w:r>
              <w:rPr>
                <w:rFonts w:hint="eastAsia" w:cs="Times New Roman"/>
                <w:b/>
                <w:color w:val="000000"/>
                <w:sz w:val="24"/>
                <w:lang w:val="en-US" w:eastAsia="zh-CN"/>
              </w:rPr>
              <w:t>7</w:t>
            </w:r>
            <w:r>
              <w:rPr>
                <w:rFonts w:hint="default" w:ascii="Times New Roman" w:hAnsi="Times New Roman" w:cs="Times New Roman"/>
                <w:b/>
                <w:color w:val="000000"/>
                <w:sz w:val="24"/>
              </w:rPr>
              <w:t>污染源监测计划表</w:t>
            </w:r>
          </w:p>
          <w:tbl>
            <w:tblPr>
              <w:tblStyle w:val="19"/>
              <w:tblW w:w="79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175"/>
              <w:gridCol w:w="825"/>
              <w:gridCol w:w="1170"/>
              <w:gridCol w:w="855"/>
              <w:gridCol w:w="2835"/>
              <w:gridCol w:w="700"/>
            </w:tblGrid>
            <w:tr w14:paraId="0D3A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16" w:type="dxa"/>
                  <w:noWrap w:val="0"/>
                  <w:vAlign w:val="center"/>
                </w:tcPr>
                <w:p w14:paraId="01C3B8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阶段</w:t>
                  </w:r>
                </w:p>
              </w:tc>
              <w:tc>
                <w:tcPr>
                  <w:tcW w:w="1175" w:type="dxa"/>
                  <w:noWrap w:val="0"/>
                  <w:vAlign w:val="center"/>
                </w:tcPr>
                <w:p w14:paraId="0554B3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监测位置</w:t>
                  </w:r>
                </w:p>
              </w:tc>
              <w:tc>
                <w:tcPr>
                  <w:tcW w:w="825" w:type="dxa"/>
                  <w:noWrap w:val="0"/>
                  <w:vAlign w:val="center"/>
                </w:tcPr>
                <w:p w14:paraId="32C6E7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类别</w:t>
                  </w:r>
                </w:p>
              </w:tc>
              <w:tc>
                <w:tcPr>
                  <w:tcW w:w="1170" w:type="dxa"/>
                  <w:noWrap w:val="0"/>
                  <w:vAlign w:val="center"/>
                </w:tcPr>
                <w:p w14:paraId="235317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监测</w:t>
                  </w:r>
                  <w:r>
                    <w:rPr>
                      <w:rFonts w:hint="default" w:ascii="Times New Roman" w:hAnsi="Times New Roman" w:cs="Times New Roman"/>
                      <w:lang w:val="en-US" w:eastAsia="zh-CN"/>
                    </w:rPr>
                    <w:t>指标</w:t>
                  </w:r>
                </w:p>
              </w:tc>
              <w:tc>
                <w:tcPr>
                  <w:tcW w:w="855" w:type="dxa"/>
                  <w:noWrap w:val="0"/>
                  <w:vAlign w:val="center"/>
                </w:tcPr>
                <w:p w14:paraId="66D5C1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监测频率</w:t>
                  </w:r>
                </w:p>
              </w:tc>
              <w:tc>
                <w:tcPr>
                  <w:tcW w:w="2835" w:type="dxa"/>
                  <w:noWrap w:val="0"/>
                  <w:vAlign w:val="center"/>
                </w:tcPr>
                <w:p w14:paraId="735D7BA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执行标准</w:t>
                  </w:r>
                </w:p>
              </w:tc>
              <w:tc>
                <w:tcPr>
                  <w:tcW w:w="700" w:type="dxa"/>
                  <w:noWrap w:val="0"/>
                  <w:vAlign w:val="center"/>
                </w:tcPr>
                <w:p w14:paraId="413F56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实施机构</w:t>
                  </w:r>
                </w:p>
              </w:tc>
            </w:tr>
            <w:tr w14:paraId="2E44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16" w:type="dxa"/>
                  <w:vMerge w:val="restart"/>
                  <w:noWrap w:val="0"/>
                  <w:vAlign w:val="center"/>
                </w:tcPr>
                <w:p w14:paraId="7A2303A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运营期</w:t>
                  </w:r>
                </w:p>
              </w:tc>
              <w:tc>
                <w:tcPr>
                  <w:tcW w:w="1175" w:type="dxa"/>
                  <w:noWrap w:val="0"/>
                  <w:vAlign w:val="center"/>
                </w:tcPr>
                <w:p w14:paraId="38FCCB9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搅拌机排气筒（</w:t>
                  </w:r>
                  <w:r>
                    <w:rPr>
                      <w:rFonts w:hint="default" w:ascii="Times New Roman" w:hAnsi="Times New Roman" w:cs="Times New Roman"/>
                      <w:lang w:val="en-US" w:eastAsia="zh-CN"/>
                    </w:rPr>
                    <w:t>DA001</w:t>
                  </w:r>
                  <w:r>
                    <w:rPr>
                      <w:rFonts w:hint="default" w:ascii="Times New Roman" w:hAnsi="Times New Roman" w:cs="Times New Roman"/>
                      <w:lang w:eastAsia="zh-CN"/>
                    </w:rPr>
                    <w:t>）</w:t>
                  </w:r>
                </w:p>
              </w:tc>
              <w:tc>
                <w:tcPr>
                  <w:tcW w:w="825" w:type="dxa"/>
                  <w:vMerge w:val="restart"/>
                  <w:noWrap w:val="0"/>
                  <w:vAlign w:val="center"/>
                </w:tcPr>
                <w:p w14:paraId="656B9F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废气</w:t>
                  </w:r>
                </w:p>
              </w:tc>
              <w:tc>
                <w:tcPr>
                  <w:tcW w:w="1170" w:type="dxa"/>
                  <w:vMerge w:val="restart"/>
                  <w:noWrap w:val="0"/>
                  <w:vAlign w:val="center"/>
                </w:tcPr>
                <w:p w14:paraId="47EA05C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颗粒物</w:t>
                  </w:r>
                </w:p>
              </w:tc>
              <w:tc>
                <w:tcPr>
                  <w:tcW w:w="855" w:type="dxa"/>
                  <w:noWrap w:val="0"/>
                  <w:vAlign w:val="center"/>
                </w:tcPr>
                <w:p w14:paraId="7B057D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rPr>
                    <w:t>1次/</w:t>
                  </w:r>
                  <w:r>
                    <w:rPr>
                      <w:rFonts w:hint="default" w:ascii="Times New Roman" w:hAnsi="Times New Roman" w:cs="Times New Roman"/>
                      <w:lang w:val="en-US" w:eastAsia="zh-CN"/>
                    </w:rPr>
                    <w:t>两年</w:t>
                  </w:r>
                </w:p>
              </w:tc>
              <w:tc>
                <w:tcPr>
                  <w:tcW w:w="2835" w:type="dxa"/>
                  <w:noWrap w:val="0"/>
                  <w:vAlign w:val="center"/>
                </w:tcPr>
                <w:p w14:paraId="027190E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《水泥工业大气污染物排放标准》（GB4915-2013）表1现有与新建企业大气污染物排放限值</w:t>
                  </w:r>
                </w:p>
              </w:tc>
              <w:tc>
                <w:tcPr>
                  <w:tcW w:w="700" w:type="dxa"/>
                  <w:vMerge w:val="restart"/>
                  <w:noWrap w:val="0"/>
                  <w:vAlign w:val="center"/>
                </w:tcPr>
                <w:p w14:paraId="75CE4F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rPr>
                    <w:t>有资质监测机构</w:t>
                  </w:r>
                </w:p>
              </w:tc>
            </w:tr>
            <w:tr w14:paraId="6CFD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16" w:type="dxa"/>
                  <w:vMerge w:val="continue"/>
                  <w:noWrap w:val="0"/>
                  <w:vAlign w:val="center"/>
                </w:tcPr>
                <w:p w14:paraId="2069F4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175" w:type="dxa"/>
                  <w:noWrap w:val="0"/>
                  <w:vAlign w:val="center"/>
                </w:tcPr>
                <w:p w14:paraId="2D0572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厂界无组织，上风向1个，下风向3个</w:t>
                  </w:r>
                </w:p>
              </w:tc>
              <w:tc>
                <w:tcPr>
                  <w:tcW w:w="825" w:type="dxa"/>
                  <w:vMerge w:val="continue"/>
                  <w:noWrap w:val="0"/>
                  <w:vAlign w:val="center"/>
                </w:tcPr>
                <w:p w14:paraId="0A3FF6F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eastAsia="zh-CN"/>
                    </w:rPr>
                  </w:pPr>
                </w:p>
              </w:tc>
              <w:tc>
                <w:tcPr>
                  <w:tcW w:w="1170" w:type="dxa"/>
                  <w:vMerge w:val="continue"/>
                  <w:noWrap w:val="0"/>
                  <w:vAlign w:val="center"/>
                </w:tcPr>
                <w:p w14:paraId="3B3BA1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855" w:type="dxa"/>
                  <w:noWrap w:val="0"/>
                  <w:vAlign w:val="center"/>
                </w:tcPr>
                <w:p w14:paraId="083D46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color w:val="auto"/>
                      <w:lang w:val="en-US" w:eastAsia="zh-CN"/>
                    </w:rPr>
                    <w:t>1次/季度</w:t>
                  </w:r>
                </w:p>
              </w:tc>
              <w:tc>
                <w:tcPr>
                  <w:tcW w:w="2835" w:type="dxa"/>
                  <w:noWrap w:val="0"/>
                  <w:vAlign w:val="center"/>
                </w:tcPr>
                <w:p w14:paraId="2C8EB5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color w:val="auto"/>
                      <w:lang w:val="en-US" w:eastAsia="zh-CN"/>
                    </w:rPr>
                    <w:t>《水泥工业大气污染物排放标准》（GB4915-2013）表3大气污染物无组织排放限值</w:t>
                  </w:r>
                </w:p>
              </w:tc>
              <w:tc>
                <w:tcPr>
                  <w:tcW w:w="700" w:type="dxa"/>
                  <w:vMerge w:val="continue"/>
                  <w:noWrap w:val="0"/>
                  <w:vAlign w:val="center"/>
                </w:tcPr>
                <w:p w14:paraId="450A49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r>
            <w:tr w14:paraId="6BC5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16" w:type="dxa"/>
                  <w:vMerge w:val="continue"/>
                  <w:noWrap w:val="0"/>
                  <w:vAlign w:val="center"/>
                </w:tcPr>
                <w:p w14:paraId="76BF80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c>
                <w:tcPr>
                  <w:tcW w:w="1175" w:type="dxa"/>
                  <w:noWrap w:val="0"/>
                  <w:vAlign w:val="center"/>
                </w:tcPr>
                <w:p w14:paraId="7BFEB1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厂界四周</w:t>
                  </w:r>
                </w:p>
              </w:tc>
              <w:tc>
                <w:tcPr>
                  <w:tcW w:w="825" w:type="dxa"/>
                  <w:noWrap w:val="0"/>
                  <w:vAlign w:val="center"/>
                </w:tcPr>
                <w:p w14:paraId="76BD0B4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噪声</w:t>
                  </w:r>
                </w:p>
              </w:tc>
              <w:tc>
                <w:tcPr>
                  <w:tcW w:w="1170" w:type="dxa"/>
                  <w:noWrap w:val="0"/>
                  <w:vAlign w:val="center"/>
                </w:tcPr>
                <w:p w14:paraId="27E58A9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等效连续A声级</w:t>
                  </w:r>
                </w:p>
              </w:tc>
              <w:tc>
                <w:tcPr>
                  <w:tcW w:w="855" w:type="dxa"/>
                  <w:noWrap w:val="0"/>
                  <w:vAlign w:val="center"/>
                </w:tcPr>
                <w:p w14:paraId="3CF0604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1次/季度</w:t>
                  </w:r>
                </w:p>
              </w:tc>
              <w:tc>
                <w:tcPr>
                  <w:tcW w:w="2835" w:type="dxa"/>
                  <w:noWrap w:val="0"/>
                  <w:vAlign w:val="center"/>
                </w:tcPr>
                <w:p w14:paraId="466172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《工业企业厂界环境噪声排放标准》2类区标准</w:t>
                  </w:r>
                  <w:r>
                    <w:rPr>
                      <w:rFonts w:hint="eastAsia" w:cs="Times New Roman"/>
                      <w:lang w:val="en-US" w:eastAsia="zh-CN"/>
                    </w:rPr>
                    <w:t>。</w:t>
                  </w:r>
                </w:p>
              </w:tc>
              <w:tc>
                <w:tcPr>
                  <w:tcW w:w="700" w:type="dxa"/>
                  <w:vMerge w:val="continue"/>
                  <w:noWrap w:val="0"/>
                  <w:vAlign w:val="center"/>
                </w:tcPr>
                <w:p w14:paraId="43B3EB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p>
              </w:tc>
            </w:tr>
          </w:tbl>
          <w:p w14:paraId="6DE876E1">
            <w:pPr>
              <w:bidi w:val="0"/>
              <w:rPr>
                <w:rFonts w:hint="default" w:ascii="Times New Roman" w:hAnsi="Times New Roman" w:cs="Times New Roman"/>
                <w:lang w:val="en-US" w:eastAsia="zh-CN"/>
              </w:rPr>
            </w:pPr>
          </w:p>
        </w:tc>
      </w:tr>
    </w:tbl>
    <w:p w14:paraId="0FD82E01">
      <w:pPr>
        <w:adjustRightInd w:val="0"/>
        <w:snapToGrid w:val="0"/>
        <w:spacing w:line="360" w:lineRule="auto"/>
        <w:rPr>
          <w:rFonts w:hint="default" w:ascii="Times New Roman" w:hAnsi="Times New Roman" w:cs="Times New Roman"/>
          <w:b/>
          <w:kern w:val="0"/>
          <w:sz w:val="28"/>
          <w:szCs w:val="28"/>
        </w:rPr>
        <w:sectPr>
          <w:pgSz w:w="11907" w:h="16840"/>
          <w:pgMar w:top="1701" w:right="1531" w:bottom="2127" w:left="1531" w:header="1077" w:footer="1077" w:gutter="0"/>
          <w:pgNumType w:fmt="numberInDash"/>
          <w:cols w:space="720" w:num="1"/>
          <w:docGrid w:linePitch="312" w:charSpace="0"/>
        </w:sectPr>
      </w:pPr>
    </w:p>
    <w:p w14:paraId="09DA29D9">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w:t>
      </w:r>
      <w:bookmarkStart w:id="6" w:name="_Hlk54167917"/>
      <w:r>
        <w:rPr>
          <w:rFonts w:hint="default" w:ascii="Times New Roman" w:hAnsi="Times New Roman" w:eastAsia="黑体" w:cs="Times New Roman"/>
          <w:snapToGrid w:val="0"/>
          <w:sz w:val="30"/>
          <w:szCs w:val="30"/>
        </w:rPr>
        <w:t>环境保护措施监督检查清单</w:t>
      </w:r>
      <w:bookmarkEnd w:id="6"/>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675"/>
        <w:gridCol w:w="1835"/>
        <w:gridCol w:w="1757"/>
      </w:tblGrid>
      <w:tr w14:paraId="19A67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3CF107C3">
            <w:pPr>
              <w:keepNext w:val="0"/>
              <w:keepLines w:val="0"/>
              <w:pageBreakBefore w:val="0"/>
              <w:widowControl w:val="0"/>
              <w:kinsoku/>
              <w:wordWrap/>
              <w:overflowPunct/>
              <w:topLinePunct w:val="0"/>
              <w:autoSpaceDE w:val="0"/>
              <w:autoSpaceDN w:val="0"/>
              <w:bidi w:val="0"/>
              <w:adjustRightInd w:val="0"/>
              <w:snapToGrid w:val="0"/>
              <w:spacing w:line="240"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内容</w:t>
            </w:r>
          </w:p>
          <w:p w14:paraId="3BD951C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要素</w:t>
            </w:r>
          </w:p>
        </w:tc>
        <w:tc>
          <w:tcPr>
            <w:tcW w:w="1755" w:type="dxa"/>
            <w:noWrap w:val="0"/>
            <w:vAlign w:val="center"/>
          </w:tcPr>
          <w:p w14:paraId="56193CF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排放口</w:t>
            </w:r>
            <w:r>
              <w:rPr>
                <w:rFonts w:hint="eastAsia" w:cs="Times New Roman"/>
                <w:sz w:val="24"/>
                <w:szCs w:val="24"/>
                <w:lang w:eastAsia="zh-CN"/>
              </w:rPr>
              <w:t>（</w:t>
            </w:r>
            <w:r>
              <w:rPr>
                <w:rFonts w:hint="default" w:ascii="Times New Roman" w:hAnsi="Times New Roman" w:cs="Times New Roman"/>
                <w:sz w:val="24"/>
                <w:szCs w:val="24"/>
              </w:rPr>
              <w:t>编号、</w:t>
            </w:r>
          </w:p>
          <w:p w14:paraId="10D869C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名称</w:t>
            </w:r>
            <w:r>
              <w:rPr>
                <w:rFonts w:hint="eastAsia" w:cs="Times New Roman"/>
                <w:sz w:val="24"/>
                <w:szCs w:val="24"/>
                <w:lang w:eastAsia="zh-CN"/>
              </w:rPr>
              <w:t>）</w:t>
            </w:r>
            <w:r>
              <w:rPr>
                <w:rFonts w:hint="default" w:ascii="Times New Roman" w:hAnsi="Times New Roman" w:cs="Times New Roman"/>
                <w:sz w:val="24"/>
                <w:szCs w:val="24"/>
              </w:rPr>
              <w:t>/污染源</w:t>
            </w:r>
          </w:p>
        </w:tc>
        <w:tc>
          <w:tcPr>
            <w:tcW w:w="1675" w:type="dxa"/>
            <w:noWrap w:val="0"/>
            <w:vAlign w:val="center"/>
          </w:tcPr>
          <w:p w14:paraId="69D6E23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污染物项目</w:t>
            </w:r>
          </w:p>
        </w:tc>
        <w:tc>
          <w:tcPr>
            <w:tcW w:w="1835" w:type="dxa"/>
            <w:noWrap w:val="0"/>
            <w:vAlign w:val="center"/>
          </w:tcPr>
          <w:p w14:paraId="5E2F13A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环境保护措施</w:t>
            </w:r>
          </w:p>
        </w:tc>
        <w:tc>
          <w:tcPr>
            <w:tcW w:w="1757" w:type="dxa"/>
            <w:noWrap w:val="0"/>
            <w:vAlign w:val="center"/>
          </w:tcPr>
          <w:p w14:paraId="7F4B562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执行标准</w:t>
            </w:r>
          </w:p>
        </w:tc>
      </w:tr>
      <w:tr w14:paraId="54884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4E1CE9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大气环境</w:t>
            </w:r>
          </w:p>
        </w:tc>
        <w:tc>
          <w:tcPr>
            <w:tcW w:w="1755" w:type="dxa"/>
            <w:noWrap w:val="0"/>
            <w:vAlign w:val="center"/>
          </w:tcPr>
          <w:p w14:paraId="0AFA81E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原料堆场</w:t>
            </w:r>
          </w:p>
        </w:tc>
        <w:tc>
          <w:tcPr>
            <w:tcW w:w="1675" w:type="dxa"/>
            <w:vMerge w:val="restart"/>
            <w:noWrap w:val="0"/>
            <w:vAlign w:val="center"/>
          </w:tcPr>
          <w:p w14:paraId="171021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颗粒物</w:t>
            </w:r>
          </w:p>
        </w:tc>
        <w:tc>
          <w:tcPr>
            <w:tcW w:w="1835" w:type="dxa"/>
            <w:noWrap w:val="0"/>
            <w:vAlign w:val="center"/>
          </w:tcPr>
          <w:p w14:paraId="09811EF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auto"/>
                <w:szCs w:val="21"/>
                <w:highlight w:val="none"/>
                <w:lang w:val="en-US" w:eastAsia="zh-CN"/>
              </w:rPr>
              <w:t>全封闭</w:t>
            </w:r>
            <w:r>
              <w:rPr>
                <w:rFonts w:hint="default" w:ascii="Times New Roman" w:hAnsi="Times New Roman" w:cs="Times New Roman"/>
                <w:color w:val="auto"/>
                <w:kern w:val="0"/>
                <w:szCs w:val="21"/>
                <w:highlight w:val="none"/>
                <w:lang w:val="en-US" w:eastAsia="zh-CN"/>
              </w:rPr>
              <w:t>原料堆场储存+堆存区上方设置1套喷淋设施，输送采用全封闭输送带，原料堆场地面硬化</w:t>
            </w:r>
            <w:r>
              <w:rPr>
                <w:rFonts w:hint="eastAsia" w:cs="Times New Roman"/>
                <w:color w:val="auto"/>
                <w:kern w:val="0"/>
                <w:szCs w:val="21"/>
                <w:highlight w:val="none"/>
                <w:lang w:val="en-US" w:eastAsia="zh-CN"/>
              </w:rPr>
              <w:t>。</w:t>
            </w:r>
          </w:p>
        </w:tc>
        <w:tc>
          <w:tcPr>
            <w:tcW w:w="1757" w:type="dxa"/>
            <w:noWrap w:val="0"/>
            <w:vAlign w:val="center"/>
          </w:tcPr>
          <w:p w14:paraId="1048CA9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rPr>
              <w:t>《水泥工业大气污染物排放标准》（GB4915-2013）表3浓度限值要求</w:t>
            </w:r>
          </w:p>
        </w:tc>
      </w:tr>
      <w:tr w14:paraId="16515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2791308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755" w:type="dxa"/>
            <w:noWrap w:val="0"/>
            <w:vAlign w:val="center"/>
          </w:tcPr>
          <w:p w14:paraId="2242CC3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水泥筒仓、粉煤灰筒仓顶</w:t>
            </w:r>
            <w:r>
              <w:rPr>
                <w:rFonts w:hint="eastAsia" w:cs="Times New Roman"/>
                <w:sz w:val="24"/>
                <w:szCs w:val="24"/>
                <w:lang w:val="en-US" w:eastAsia="zh-CN"/>
              </w:rPr>
              <w:t>部</w:t>
            </w:r>
            <w:r>
              <w:rPr>
                <w:rFonts w:hint="default" w:ascii="Times New Roman" w:hAnsi="Times New Roman" w:cs="Times New Roman"/>
                <w:sz w:val="24"/>
                <w:szCs w:val="24"/>
                <w:lang w:val="en-US" w:eastAsia="zh-CN"/>
              </w:rPr>
              <w:t>排气孔</w:t>
            </w:r>
          </w:p>
        </w:tc>
        <w:tc>
          <w:tcPr>
            <w:tcW w:w="1675" w:type="dxa"/>
            <w:vMerge w:val="continue"/>
            <w:noWrap w:val="0"/>
            <w:vAlign w:val="center"/>
          </w:tcPr>
          <w:p w14:paraId="1F897CB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835" w:type="dxa"/>
            <w:noWrap w:val="0"/>
            <w:vAlign w:val="center"/>
          </w:tcPr>
          <w:p w14:paraId="5198314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color w:val="auto"/>
                <w:highlight w:val="none"/>
                <w:lang w:val="en-US" w:eastAsia="zh-CN"/>
              </w:rPr>
              <w:t>仓顶均</w:t>
            </w:r>
            <w:r>
              <w:rPr>
                <w:rFonts w:hint="eastAsia" w:cs="Times New Roman"/>
                <w:color w:val="auto"/>
                <w:highlight w:val="none"/>
                <w:lang w:val="en-US" w:eastAsia="zh-CN"/>
              </w:rPr>
              <w:t>配有</w:t>
            </w:r>
            <w:r>
              <w:rPr>
                <w:rFonts w:hint="default" w:ascii="Times New Roman" w:hAnsi="Times New Roman" w:cs="Times New Roman"/>
                <w:color w:val="auto"/>
                <w:highlight w:val="none"/>
                <w:lang w:val="en-US" w:eastAsia="zh-CN"/>
              </w:rPr>
              <w:t>袋式除尘器，产生的粉尘</w:t>
            </w:r>
            <w:r>
              <w:rPr>
                <w:rFonts w:hint="eastAsia" w:cs="Times New Roman"/>
                <w:color w:val="auto"/>
                <w:highlight w:val="none"/>
                <w:lang w:val="en-US" w:eastAsia="zh-CN"/>
              </w:rPr>
              <w:t>从</w:t>
            </w:r>
            <w:r>
              <w:rPr>
                <w:rFonts w:hint="default" w:ascii="Times New Roman" w:hAnsi="Times New Roman" w:cs="Times New Roman"/>
                <w:color w:val="auto"/>
                <w:highlight w:val="none"/>
                <w:lang w:val="en-US" w:eastAsia="zh-CN"/>
              </w:rPr>
              <w:t>距离地面高度为15m的排放口排出</w:t>
            </w:r>
            <w:r>
              <w:rPr>
                <w:rFonts w:hint="eastAsia" w:cs="Times New Roman"/>
                <w:color w:val="auto"/>
                <w:highlight w:val="none"/>
                <w:lang w:val="en-US" w:eastAsia="zh-CN"/>
              </w:rPr>
              <w:t>。</w:t>
            </w:r>
          </w:p>
        </w:tc>
        <w:tc>
          <w:tcPr>
            <w:tcW w:w="1757" w:type="dxa"/>
            <w:vMerge w:val="restart"/>
            <w:noWrap w:val="0"/>
            <w:vAlign w:val="center"/>
          </w:tcPr>
          <w:p w14:paraId="763FF28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 w:val="24"/>
                <w:szCs w:val="24"/>
                <w:lang w:eastAsia="zh-CN"/>
              </w:rPr>
            </w:pPr>
            <w:r>
              <w:rPr>
                <w:rFonts w:hint="default" w:ascii="Times New Roman" w:hAnsi="Times New Roman" w:cs="Times New Roman"/>
              </w:rPr>
              <w:t>《水泥工业大气污染物排放标准》（GB4915-2013）表1浓度限值要求</w:t>
            </w:r>
            <w:r>
              <w:rPr>
                <w:rFonts w:hint="eastAsia" w:cs="Times New Roman"/>
                <w:lang w:eastAsia="zh-CN"/>
              </w:rPr>
              <w:t>。</w:t>
            </w:r>
          </w:p>
        </w:tc>
      </w:tr>
      <w:tr w14:paraId="41D0C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CCA969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755" w:type="dxa"/>
            <w:noWrap w:val="0"/>
            <w:vAlign w:val="center"/>
          </w:tcPr>
          <w:p w14:paraId="3AC0E5D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搅拌机</w:t>
            </w:r>
          </w:p>
        </w:tc>
        <w:tc>
          <w:tcPr>
            <w:tcW w:w="1675" w:type="dxa"/>
            <w:vMerge w:val="continue"/>
            <w:noWrap w:val="0"/>
            <w:vAlign w:val="center"/>
          </w:tcPr>
          <w:p w14:paraId="6C584AB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835" w:type="dxa"/>
            <w:noWrap w:val="0"/>
            <w:vAlign w:val="center"/>
          </w:tcPr>
          <w:p w14:paraId="1FA1B89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color w:val="auto"/>
                <w:highlight w:val="none"/>
                <w:lang w:val="en-US" w:eastAsia="zh-CN"/>
              </w:rPr>
              <w:t>搅拌机配有一套脉冲式布袋</w:t>
            </w:r>
            <w:r>
              <w:rPr>
                <w:rFonts w:hint="eastAsia" w:cs="Times New Roman"/>
                <w:color w:val="auto"/>
                <w:highlight w:val="none"/>
                <w:lang w:val="en-US" w:eastAsia="zh-CN"/>
              </w:rPr>
              <w:t>除尘器</w:t>
            </w:r>
            <w:r>
              <w:rPr>
                <w:rFonts w:hint="default" w:ascii="Times New Roman" w:hAnsi="Times New Roman" w:cs="Times New Roman"/>
                <w:color w:val="auto"/>
                <w:highlight w:val="none"/>
                <w:lang w:val="en-US" w:eastAsia="zh-CN"/>
              </w:rPr>
              <w:t>，直接安装在缓存斗盖上</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缓存斗盖与搅拌机为封闭状态，</w:t>
            </w:r>
            <w:r>
              <w:rPr>
                <w:rFonts w:hint="default" w:ascii="Times New Roman" w:hAnsi="Times New Roman" w:cs="Times New Roman"/>
                <w:color w:val="auto"/>
                <w:szCs w:val="21"/>
                <w:highlight w:val="none"/>
                <w:lang w:val="en-US" w:eastAsia="zh-CN"/>
              </w:rPr>
              <w:t>经15m高（DA001）排气筒排放</w:t>
            </w:r>
            <w:r>
              <w:rPr>
                <w:rFonts w:hint="eastAsia" w:cs="Times New Roman"/>
                <w:color w:val="auto"/>
                <w:szCs w:val="21"/>
                <w:highlight w:val="none"/>
                <w:lang w:val="en-US" w:eastAsia="zh-CN"/>
              </w:rPr>
              <w:t>。</w:t>
            </w:r>
          </w:p>
        </w:tc>
        <w:tc>
          <w:tcPr>
            <w:tcW w:w="1757" w:type="dxa"/>
            <w:vMerge w:val="continue"/>
            <w:noWrap w:val="0"/>
            <w:vAlign w:val="center"/>
          </w:tcPr>
          <w:p w14:paraId="07E1AF8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r>
      <w:tr w14:paraId="7DA39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5904B0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755" w:type="dxa"/>
            <w:noWrap w:val="0"/>
            <w:vAlign w:val="center"/>
          </w:tcPr>
          <w:p w14:paraId="5516947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运输车辆</w:t>
            </w:r>
          </w:p>
        </w:tc>
        <w:tc>
          <w:tcPr>
            <w:tcW w:w="1675" w:type="dxa"/>
            <w:vMerge w:val="continue"/>
            <w:noWrap w:val="0"/>
            <w:vAlign w:val="center"/>
          </w:tcPr>
          <w:p w14:paraId="412C03D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835" w:type="dxa"/>
            <w:noWrap w:val="0"/>
            <w:vAlign w:val="center"/>
          </w:tcPr>
          <w:p w14:paraId="389D2AF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color w:val="auto"/>
                <w:szCs w:val="21"/>
                <w:highlight w:val="none"/>
                <w:lang w:val="en-US" w:eastAsia="zh-CN"/>
              </w:rPr>
              <w:t>厂区道路、停车场及其他地面硬化，定时洒水；降低车辆运输速度；并配备高压水枪设备对驶出车辆进行冲洗清洁；厂区有保洁人员及时对散落的物料进行清扫收集。</w:t>
            </w:r>
          </w:p>
        </w:tc>
        <w:tc>
          <w:tcPr>
            <w:tcW w:w="1757" w:type="dxa"/>
            <w:noWrap w:val="0"/>
            <w:vAlign w:val="center"/>
          </w:tcPr>
          <w:p w14:paraId="090A364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rPr>
              <w:t>《水泥工业大气污染物排放标准》（GB4915-2013）表3浓度限值要求</w:t>
            </w:r>
          </w:p>
        </w:tc>
      </w:tr>
      <w:tr w14:paraId="1EBA8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41B701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地表水环境</w:t>
            </w:r>
          </w:p>
        </w:tc>
        <w:tc>
          <w:tcPr>
            <w:tcW w:w="1755" w:type="dxa"/>
            <w:noWrap w:val="0"/>
            <w:vAlign w:val="center"/>
          </w:tcPr>
          <w:p w14:paraId="72CD95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生产用水</w:t>
            </w:r>
          </w:p>
        </w:tc>
        <w:tc>
          <w:tcPr>
            <w:tcW w:w="1675" w:type="dxa"/>
            <w:noWrap w:val="0"/>
            <w:vAlign w:val="center"/>
          </w:tcPr>
          <w:p w14:paraId="650652D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imes New Roman" w:hAnsi="Times New Roman" w:eastAsia="宋体" w:cs="Times New Roman"/>
                <w:sz w:val="24"/>
                <w:szCs w:val="24"/>
                <w:lang w:val="en-US" w:eastAsia="zh-CN"/>
              </w:rPr>
            </w:pPr>
            <w:r>
              <w:rPr>
                <w:rFonts w:hint="eastAsia" w:cs="Times New Roman"/>
                <w:color w:val="auto"/>
                <w:lang w:val="en-US" w:eastAsia="zh-CN"/>
              </w:rPr>
              <w:t>pH、</w:t>
            </w:r>
            <w:r>
              <w:rPr>
                <w:rFonts w:hint="eastAsia" w:cs="Times New Roman"/>
                <w:color w:val="auto"/>
                <w:lang w:eastAsia="zh-CN"/>
              </w:rPr>
              <w:t>SS、TDS等</w:t>
            </w:r>
          </w:p>
        </w:tc>
        <w:tc>
          <w:tcPr>
            <w:tcW w:w="3592" w:type="dxa"/>
            <w:gridSpan w:val="2"/>
            <w:noWrap w:val="0"/>
            <w:vAlign w:val="center"/>
          </w:tcPr>
          <w:p w14:paraId="7ABA523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rPr>
              <w:t>经沉淀池沉淀后，回用生产工序</w:t>
            </w:r>
            <w:r>
              <w:rPr>
                <w:rFonts w:hint="default" w:ascii="Times New Roman" w:hAnsi="Times New Roman" w:cs="Times New Roman"/>
                <w:lang w:eastAsia="zh-CN"/>
              </w:rPr>
              <w:t>。</w:t>
            </w:r>
          </w:p>
        </w:tc>
      </w:tr>
      <w:tr w14:paraId="01591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FB319C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p>
        </w:tc>
        <w:tc>
          <w:tcPr>
            <w:tcW w:w="1755" w:type="dxa"/>
            <w:noWrap w:val="0"/>
            <w:vAlign w:val="center"/>
          </w:tcPr>
          <w:p w14:paraId="08C1B73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生活污水</w:t>
            </w:r>
          </w:p>
        </w:tc>
        <w:tc>
          <w:tcPr>
            <w:tcW w:w="1675" w:type="dxa"/>
            <w:noWrap w:val="0"/>
            <w:vAlign w:val="center"/>
          </w:tcPr>
          <w:p w14:paraId="2AC6441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pH、</w:t>
            </w:r>
            <w:r>
              <w:rPr>
                <w:rFonts w:hint="default" w:ascii="Times New Roman" w:hAnsi="Times New Roman" w:cs="Times New Roman"/>
              </w:rPr>
              <w:t>SS、COD</w:t>
            </w:r>
          </w:p>
          <w:p w14:paraId="5A62789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rPr>
              <w:t>BOD</w:t>
            </w:r>
            <w:r>
              <w:rPr>
                <w:rFonts w:hint="default" w:ascii="Times New Roman" w:hAnsi="Times New Roman" w:cs="Times New Roman"/>
                <w:vertAlign w:val="subscript"/>
              </w:rPr>
              <w:t>5</w:t>
            </w:r>
            <w:r>
              <w:rPr>
                <w:rFonts w:hint="default" w:ascii="Times New Roman" w:hAnsi="Times New Roman" w:cs="Times New Roman"/>
              </w:rPr>
              <w:t>、氨氮</w:t>
            </w:r>
          </w:p>
        </w:tc>
        <w:tc>
          <w:tcPr>
            <w:tcW w:w="3592" w:type="dxa"/>
            <w:gridSpan w:val="2"/>
            <w:noWrap w:val="0"/>
            <w:vAlign w:val="center"/>
          </w:tcPr>
          <w:p w14:paraId="7B3693F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b/>
                <w:bCs/>
                <w:sz w:val="24"/>
                <w:szCs w:val="24"/>
              </w:rPr>
            </w:pPr>
            <w:r>
              <w:rPr>
                <w:rFonts w:hint="default" w:ascii="Times New Roman" w:hAnsi="Times New Roman" w:eastAsia="宋体" w:cs="Times New Roman"/>
                <w:color w:val="auto"/>
                <w:szCs w:val="21"/>
                <w:highlight w:val="none"/>
                <w:lang w:val="en-US" w:eastAsia="zh-CN"/>
              </w:rPr>
              <w:t>新建一座10m³防渗化粪池，定期拉运至周边生活污水处理厂家进行处理。</w:t>
            </w:r>
          </w:p>
        </w:tc>
      </w:tr>
      <w:tr w14:paraId="31C85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78B012D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声环境</w:t>
            </w:r>
          </w:p>
        </w:tc>
        <w:tc>
          <w:tcPr>
            <w:tcW w:w="1755" w:type="dxa"/>
            <w:noWrap w:val="0"/>
            <w:vAlign w:val="center"/>
          </w:tcPr>
          <w:p w14:paraId="13B32D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生产设备</w:t>
            </w:r>
            <w:r>
              <w:rPr>
                <w:rFonts w:hint="default" w:ascii="Times New Roman" w:hAnsi="Times New Roman" w:cs="Times New Roman"/>
                <w:sz w:val="24"/>
                <w:szCs w:val="24"/>
                <w:lang w:eastAsia="zh-CN"/>
              </w:rPr>
              <w:t>、环保设备、车辆噪声等</w:t>
            </w:r>
          </w:p>
        </w:tc>
        <w:tc>
          <w:tcPr>
            <w:tcW w:w="1675" w:type="dxa"/>
            <w:noWrap w:val="0"/>
            <w:vAlign w:val="center"/>
          </w:tcPr>
          <w:p w14:paraId="761185D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噪声</w:t>
            </w:r>
          </w:p>
        </w:tc>
        <w:tc>
          <w:tcPr>
            <w:tcW w:w="1835" w:type="dxa"/>
            <w:noWrap w:val="0"/>
            <w:vAlign w:val="center"/>
          </w:tcPr>
          <w:p w14:paraId="0376BCE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auto"/>
                <w:szCs w:val="21"/>
                <w:highlight w:val="none"/>
                <w:lang w:val="en-US" w:eastAsia="zh-CN"/>
              </w:rPr>
              <w:t>采用减振、消声、隔音等措施</w:t>
            </w:r>
          </w:p>
        </w:tc>
        <w:tc>
          <w:tcPr>
            <w:tcW w:w="1757" w:type="dxa"/>
            <w:noWrap w:val="0"/>
            <w:vAlign w:val="center"/>
          </w:tcPr>
          <w:p w14:paraId="0012D25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rPr>
              <w:t>《工业企业厂界环境噪声排放标准》2类标准</w:t>
            </w:r>
          </w:p>
        </w:tc>
      </w:tr>
      <w:tr w14:paraId="1746E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7F5F56D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电磁辐射</w:t>
            </w:r>
          </w:p>
        </w:tc>
        <w:tc>
          <w:tcPr>
            <w:tcW w:w="1755" w:type="dxa"/>
            <w:noWrap w:val="0"/>
            <w:vAlign w:val="center"/>
          </w:tcPr>
          <w:p w14:paraId="2712A7D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675" w:type="dxa"/>
            <w:noWrap w:val="0"/>
            <w:vAlign w:val="center"/>
          </w:tcPr>
          <w:p w14:paraId="4667A03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835" w:type="dxa"/>
            <w:noWrap w:val="0"/>
            <w:vAlign w:val="center"/>
          </w:tcPr>
          <w:p w14:paraId="0C1D5BA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757" w:type="dxa"/>
            <w:noWrap w:val="0"/>
            <w:vAlign w:val="center"/>
          </w:tcPr>
          <w:p w14:paraId="6871192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14:paraId="0131D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38769EA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固体废物</w:t>
            </w:r>
          </w:p>
        </w:tc>
        <w:tc>
          <w:tcPr>
            <w:tcW w:w="7022" w:type="dxa"/>
            <w:gridSpan w:val="4"/>
            <w:noWrap w:val="0"/>
            <w:vAlign w:val="center"/>
          </w:tcPr>
          <w:p w14:paraId="3B92382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color w:val="auto"/>
                <w:szCs w:val="21"/>
                <w:highlight w:val="none"/>
                <w:lang w:val="en-US" w:eastAsia="zh-CN"/>
              </w:rPr>
              <w:t>商品混凝土废渣：</w:t>
            </w:r>
            <w:r>
              <w:rPr>
                <w:rFonts w:hint="eastAsia" w:cs="Times New Roman"/>
                <w:color w:val="auto"/>
                <w:szCs w:val="21"/>
                <w:highlight w:val="none"/>
                <w:lang w:val="en-US" w:eastAsia="zh-CN"/>
              </w:rPr>
              <w:t>包括</w:t>
            </w:r>
            <w:r>
              <w:rPr>
                <w:rFonts w:hint="default" w:ascii="Times New Roman" w:hAnsi="Times New Roman" w:eastAsia="宋体" w:cs="Times New Roman"/>
                <w:color w:val="auto"/>
                <w:szCs w:val="21"/>
                <w:highlight w:val="none"/>
                <w:lang w:val="en-US" w:eastAsia="zh-CN"/>
              </w:rPr>
              <w:t>实验室废商品混凝土样品、拉运过程中产生的少量掉落废渣</w:t>
            </w:r>
            <w:r>
              <w:rPr>
                <w:rFonts w:hint="eastAsia"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作为原料及时回用于搅拌机搅拌</w:t>
            </w:r>
            <w:r>
              <w:rPr>
                <w:rFonts w:hint="eastAsia" w:cs="Times New Roman"/>
                <w:color w:val="auto"/>
                <w:szCs w:val="21"/>
                <w:highlight w:val="none"/>
                <w:lang w:val="en-US" w:eastAsia="zh-CN"/>
              </w:rPr>
              <w:t>工序</w:t>
            </w:r>
            <w:r>
              <w:rPr>
                <w:rFonts w:hint="default" w:ascii="Times New Roman" w:hAnsi="Times New Roman" w:eastAsia="宋体" w:cs="Times New Roman"/>
                <w:color w:val="auto"/>
                <w:szCs w:val="21"/>
                <w:highlight w:val="none"/>
                <w:lang w:val="en-US" w:eastAsia="zh-CN"/>
              </w:rPr>
              <w:t>。</w:t>
            </w:r>
          </w:p>
          <w:p w14:paraId="1FE9AC9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2.除尘灰：水泥筒仓、粉煤灰筒仓</w:t>
            </w:r>
            <w:r>
              <w:rPr>
                <w:rFonts w:hint="eastAsia" w:cs="Times New Roman"/>
                <w:color w:val="auto"/>
                <w:szCs w:val="21"/>
                <w:highlight w:val="none"/>
                <w:lang w:val="en-US" w:eastAsia="zh-CN"/>
              </w:rPr>
              <w:t>及</w:t>
            </w:r>
            <w:r>
              <w:rPr>
                <w:rFonts w:hint="default" w:ascii="Times New Roman" w:hAnsi="Times New Roman" w:eastAsia="宋体" w:cs="Times New Roman"/>
                <w:color w:val="auto"/>
                <w:szCs w:val="21"/>
                <w:highlight w:val="none"/>
                <w:lang w:val="en-US" w:eastAsia="zh-CN"/>
              </w:rPr>
              <w:t>搅拌站除尘器收集的粉尘返回生产系统回用。</w:t>
            </w:r>
          </w:p>
          <w:p w14:paraId="25ADAA9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3.沉淀池底泥：沉淀池产生的沉淀渣定期捞取后回用于商品混凝土生产。</w:t>
            </w:r>
          </w:p>
          <w:p w14:paraId="5C53728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color w:val="auto"/>
                <w:szCs w:val="21"/>
                <w:highlight w:val="none"/>
                <w:lang w:val="en-US" w:eastAsia="zh-CN"/>
              </w:rPr>
              <w:t>4.生活垃圾：集中收集至垃圾箱后，定期送至环卫部门进行处理。</w:t>
            </w:r>
          </w:p>
        </w:tc>
      </w:tr>
      <w:tr w14:paraId="4666C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7336979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土壤及地下水</w:t>
            </w:r>
          </w:p>
          <w:p w14:paraId="3824174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污染防治措施</w:t>
            </w:r>
          </w:p>
        </w:tc>
        <w:tc>
          <w:tcPr>
            <w:tcW w:w="7022" w:type="dxa"/>
            <w:gridSpan w:val="4"/>
            <w:noWrap w:val="0"/>
            <w:vAlign w:val="center"/>
          </w:tcPr>
          <w:p w14:paraId="37478FE5">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①沉淀池、初期雨水池、化粪池进行一般防渗，防渗技术要求等效黏土防渗层Mb</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1.5m，K</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1×10</w:t>
            </w:r>
            <w:r>
              <w:rPr>
                <w:rFonts w:hint="default" w:ascii="Times New Roman" w:hAnsi="Times New Roman" w:cs="Times New Roman"/>
                <w:color w:val="auto"/>
                <w:szCs w:val="21"/>
                <w:highlight w:val="none"/>
                <w:vertAlign w:val="superscript"/>
                <w:lang w:val="en-US" w:eastAsia="zh-CN"/>
              </w:rPr>
              <w:t>-7</w:t>
            </w:r>
            <w:r>
              <w:rPr>
                <w:rFonts w:hint="default" w:ascii="Times New Roman" w:hAnsi="Times New Roman" w:cs="Times New Roman"/>
                <w:color w:val="auto"/>
                <w:szCs w:val="21"/>
                <w:highlight w:val="none"/>
                <w:lang w:val="en-US" w:eastAsia="zh-CN"/>
              </w:rPr>
              <w:t>cm/s。</w:t>
            </w:r>
          </w:p>
          <w:p w14:paraId="7649C31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auto"/>
                <w:szCs w:val="21"/>
                <w:highlight w:val="none"/>
                <w:lang w:val="en-US" w:eastAsia="zh-CN"/>
              </w:rPr>
              <w:t>②原料堆场、混凝土搅拌站、办公区、实验室、厂区内路面进行水泥硬化</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简单防渗。</w:t>
            </w:r>
          </w:p>
        </w:tc>
      </w:tr>
      <w:tr w14:paraId="1D2E2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778" w:type="dxa"/>
            <w:noWrap w:val="0"/>
            <w:vAlign w:val="center"/>
          </w:tcPr>
          <w:p w14:paraId="6126B4E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生态保护措施</w:t>
            </w:r>
          </w:p>
        </w:tc>
        <w:tc>
          <w:tcPr>
            <w:tcW w:w="7022" w:type="dxa"/>
            <w:gridSpan w:val="4"/>
            <w:noWrap w:val="0"/>
            <w:vAlign w:val="center"/>
          </w:tcPr>
          <w:p w14:paraId="2883DE1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本项目</w:t>
            </w:r>
            <w:r>
              <w:rPr>
                <w:rFonts w:hint="eastAsia" w:cs="Times New Roman"/>
                <w:sz w:val="24"/>
                <w:szCs w:val="24"/>
                <w:lang w:val="en-US" w:eastAsia="zh-CN"/>
              </w:rPr>
              <w:t>对</w:t>
            </w:r>
            <w:r>
              <w:rPr>
                <w:rFonts w:hint="default" w:ascii="Times New Roman" w:hAnsi="Times New Roman" w:cs="Times New Roman"/>
                <w:sz w:val="24"/>
                <w:szCs w:val="24"/>
                <w:lang w:val="en-US" w:eastAsia="zh-CN"/>
              </w:rPr>
              <w:t>厂区内进行绿化，绿化面积为200㎡。</w:t>
            </w:r>
          </w:p>
        </w:tc>
      </w:tr>
      <w:tr w14:paraId="241FA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14:paraId="4D0D4D2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环境风险</w:t>
            </w:r>
          </w:p>
          <w:p w14:paraId="0319F40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防范措施</w:t>
            </w:r>
          </w:p>
        </w:tc>
        <w:tc>
          <w:tcPr>
            <w:tcW w:w="7022" w:type="dxa"/>
            <w:gridSpan w:val="4"/>
            <w:noWrap w:val="0"/>
            <w:vAlign w:val="center"/>
          </w:tcPr>
          <w:p w14:paraId="217CDB3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①完善并严格遵守相关的操作规程</w:t>
            </w:r>
            <w:r>
              <w:rPr>
                <w:rFonts w:hint="eastAsia" w:cs="Times New Roman"/>
                <w:sz w:val="24"/>
                <w:szCs w:val="24"/>
                <w:lang w:val="en-US" w:eastAsia="zh-CN"/>
              </w:rPr>
              <w:t>；</w:t>
            </w:r>
            <w:r>
              <w:rPr>
                <w:rFonts w:hint="default" w:ascii="Times New Roman" w:hAnsi="Times New Roman" w:cs="Times New Roman"/>
                <w:sz w:val="24"/>
                <w:szCs w:val="24"/>
                <w:lang w:val="en-US" w:eastAsia="zh-CN"/>
              </w:rPr>
              <w:t>加强岗位培训，落实岗位责任制。</w:t>
            </w:r>
          </w:p>
          <w:p w14:paraId="0EF8C81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②建设方应完善厂区及沉淀池四周的雨、污分流设施，在沉淀池四周修建导流沟，将暴雨时的雨水引入初期雨水池内。</w:t>
            </w:r>
          </w:p>
          <w:p w14:paraId="362019B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③沉淀池应进行防渗漏处理，并定期对沉淀池进行检修与维护，及时对沉淀池进行清淤。</w:t>
            </w:r>
          </w:p>
          <w:p w14:paraId="6508491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④料场进行硬化，四周设置导流沟，防止雨水冲刷。</w:t>
            </w:r>
          </w:p>
          <w:p w14:paraId="542785D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⑤建设单位需保证厂内沉淀池有充足的容量对废水进行收集与处理。设备出现故障时，所产生的废水均可临时储存于沉淀池内，待设备正常运转后在将沉淀池内废水回用于生产。</w:t>
            </w:r>
          </w:p>
          <w:p w14:paraId="4699045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⑥建设单位应加强对除尘器运行情况的监测，确保除尘器的正常运行</w:t>
            </w:r>
            <w:r>
              <w:rPr>
                <w:rFonts w:hint="eastAsia" w:cs="Times New Roman"/>
                <w:sz w:val="24"/>
                <w:szCs w:val="24"/>
                <w:lang w:val="en-US" w:eastAsia="zh-CN"/>
              </w:rPr>
              <w:t>；</w:t>
            </w:r>
            <w:r>
              <w:rPr>
                <w:rFonts w:hint="default" w:ascii="Times New Roman" w:hAnsi="Times New Roman" w:cs="Times New Roman"/>
                <w:sz w:val="24"/>
                <w:szCs w:val="24"/>
                <w:lang w:val="en-US" w:eastAsia="zh-CN"/>
              </w:rPr>
              <w:t>当除尘器出现除尘效率下降时应立即停产，并及时对除尘器进行检修，防止事故排放。</w:t>
            </w:r>
          </w:p>
        </w:tc>
      </w:tr>
      <w:tr w14:paraId="44AFB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14:paraId="48A4CFB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其他环境</w:t>
            </w:r>
          </w:p>
          <w:p w14:paraId="74861C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管理要求</w:t>
            </w:r>
          </w:p>
        </w:tc>
        <w:tc>
          <w:tcPr>
            <w:tcW w:w="7022" w:type="dxa"/>
            <w:gridSpan w:val="4"/>
            <w:noWrap w:val="0"/>
            <w:vAlign w:val="center"/>
          </w:tcPr>
          <w:p w14:paraId="0018A2F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加强管理，保证污染防治设施的正常运行，最大限度地减少污染排放给环境造成的影响。环保设施的日常管理和维护保养保证其长期稳定运行。通过宣传、学习，增强职工的环保意识，将生产管理和环保管理有机结合起来。</w:t>
            </w:r>
          </w:p>
        </w:tc>
      </w:tr>
    </w:tbl>
    <w:p w14:paraId="75B53114">
      <w:pPr>
        <w:pStyle w:val="17"/>
        <w:jc w:val="center"/>
        <w:outlineLvl w:val="0"/>
        <w:rPr>
          <w:rFonts w:hint="default" w:ascii="Times New Roman" w:hAnsi="Times New Roman" w:eastAsia="黑体" w:cs="Times New Roman"/>
          <w:snapToGrid w:val="0"/>
          <w:sz w:val="30"/>
          <w:szCs w:val="30"/>
        </w:rPr>
      </w:pPr>
      <w:r>
        <w:rPr>
          <w:rFonts w:hint="default" w:ascii="Times New Roman" w:hAnsi="Times New Roman" w:cs="Times New Roman"/>
          <w:snapToGrid w:val="0"/>
        </w:rPr>
        <w:br w:type="page"/>
      </w:r>
      <w:r>
        <w:rPr>
          <w:rFonts w:hint="default" w:ascii="Times New Roman" w:hAnsi="Times New Roman" w:eastAsia="黑体" w:cs="Times New Roman"/>
          <w:snapToGrid w:val="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A893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3B351B20">
            <w:pPr>
              <w:bidi w:val="0"/>
              <w:rPr>
                <w:rFonts w:hint="default" w:ascii="Times New Roman" w:hAnsi="Times New Roman" w:cs="Times New Roman"/>
              </w:rPr>
            </w:pPr>
            <w:r>
              <w:rPr>
                <w:rFonts w:hint="default" w:ascii="Times New Roman" w:hAnsi="Times New Roman" w:cs="Times New Roman"/>
              </w:rPr>
              <w:t>本项目符合产业政策、选址合理，项目的建设</w:t>
            </w:r>
            <w:r>
              <w:rPr>
                <w:rFonts w:hint="default" w:ascii="Times New Roman" w:hAnsi="Times New Roman" w:cs="Times New Roman"/>
                <w:lang w:val="en-US" w:eastAsia="zh-CN"/>
              </w:rPr>
              <w:t>不</w:t>
            </w:r>
            <w:r>
              <w:rPr>
                <w:rFonts w:hint="default" w:ascii="Times New Roman" w:hAnsi="Times New Roman" w:cs="Times New Roman"/>
              </w:rPr>
              <w:t>会对周围环境产生影响</w:t>
            </w:r>
            <w:r>
              <w:rPr>
                <w:rFonts w:hint="eastAsia" w:cs="Times New Roman"/>
                <w:lang w:eastAsia="zh-CN"/>
              </w:rPr>
              <w:t>。</w:t>
            </w:r>
            <w:r>
              <w:rPr>
                <w:rFonts w:hint="default" w:ascii="Times New Roman" w:hAnsi="Times New Roman" w:cs="Times New Roman"/>
              </w:rPr>
              <w:t>在认真落实本报告中提出的各项污染防治措施及建议的前提下，加强环境管理，</w:t>
            </w:r>
            <w:r>
              <w:rPr>
                <w:rFonts w:hint="eastAsia" w:cs="Times New Roman"/>
                <w:lang w:eastAsia="zh-CN"/>
              </w:rPr>
              <w:t>将</w:t>
            </w:r>
            <w:r>
              <w:rPr>
                <w:rFonts w:hint="default" w:ascii="Times New Roman" w:hAnsi="Times New Roman" w:cs="Times New Roman"/>
              </w:rPr>
              <w:t>废气、废水、噪声、固体废弃物等对周围环境的影响控制在可接受范围内，项目建设对周边生态影响较小</w:t>
            </w:r>
            <w:r>
              <w:rPr>
                <w:rFonts w:hint="eastAsia" w:cs="Times New Roman"/>
                <w:lang w:eastAsia="zh-CN"/>
              </w:rPr>
              <w:t>。</w:t>
            </w:r>
            <w:r>
              <w:rPr>
                <w:rFonts w:hint="default" w:ascii="Times New Roman" w:hAnsi="Times New Roman" w:cs="Times New Roman"/>
              </w:rPr>
              <w:t>从环境保护角度分析，该建设项目可行。</w:t>
            </w:r>
          </w:p>
        </w:tc>
      </w:tr>
    </w:tbl>
    <w:p w14:paraId="2037358E">
      <w:pPr>
        <w:rPr>
          <w:rFonts w:hint="default" w:ascii="Times New Roman" w:hAnsi="Times New Roman" w:cs="Times New Roman"/>
        </w:rPr>
        <w:sectPr>
          <w:pgSz w:w="11906" w:h="16838"/>
          <w:pgMar w:top="1701" w:right="1531" w:bottom="1701" w:left="1531" w:header="1077" w:footer="1077" w:gutter="0"/>
          <w:pgNumType w:fmt="numberInDash"/>
          <w:cols w:space="720" w:num="1"/>
          <w:docGrid w:linePitch="312" w:charSpace="0"/>
        </w:sectPr>
      </w:pPr>
    </w:p>
    <w:p w14:paraId="74B1B1EC">
      <w:pPr>
        <w:pStyle w:val="17"/>
        <w:adjustRightInd w:val="0"/>
        <w:snapToGrid w:val="0"/>
        <w:spacing w:before="0" w:beforeAutospacing="0" w:after="0" w:afterAutospacing="0" w:line="648" w:lineRule="auto"/>
        <w:ind w:left="0" w:leftChars="0" w:firstLine="4180" w:firstLineChars="1100"/>
        <w:outlineLvl w:val="0"/>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00"/>
        <w:gridCol w:w="1085"/>
      </w:tblGrid>
      <w:tr w14:paraId="34749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1599599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righ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14:paraId="16076BE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lef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417" w:type="dxa"/>
            <w:noWrap w:val="0"/>
            <w:tcMar>
              <w:left w:w="28" w:type="dxa"/>
              <w:right w:w="28" w:type="dxa"/>
            </w:tcMar>
            <w:vAlign w:val="center"/>
          </w:tcPr>
          <w:p w14:paraId="3D962F3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noWrap w:val="0"/>
            <w:tcMar>
              <w:left w:w="28" w:type="dxa"/>
              <w:right w:w="28" w:type="dxa"/>
            </w:tcMar>
            <w:vAlign w:val="center"/>
          </w:tcPr>
          <w:p w14:paraId="42BF216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0E5CE079">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276" w:type="dxa"/>
            <w:noWrap w:val="0"/>
            <w:tcMar>
              <w:left w:w="28" w:type="dxa"/>
              <w:right w:w="28" w:type="dxa"/>
            </w:tcMar>
            <w:vAlign w:val="center"/>
          </w:tcPr>
          <w:p w14:paraId="40229EC4">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15887820">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14:paraId="692E351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701" w:type="dxa"/>
            <w:noWrap w:val="0"/>
            <w:tcMar>
              <w:left w:w="28" w:type="dxa"/>
              <w:right w:w="28" w:type="dxa"/>
            </w:tcMar>
            <w:vAlign w:val="center"/>
          </w:tcPr>
          <w:p w14:paraId="258295BA">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14:paraId="5249EC3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59" w:type="dxa"/>
            <w:noWrap w:val="0"/>
            <w:tcMar>
              <w:left w:w="28" w:type="dxa"/>
              <w:right w:w="28" w:type="dxa"/>
            </w:tcMar>
            <w:vAlign w:val="center"/>
          </w:tcPr>
          <w:p w14:paraId="73D9ADEB">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14:paraId="6643C84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761" w:type="dxa"/>
            <w:noWrap w:val="0"/>
            <w:tcMar>
              <w:left w:w="28" w:type="dxa"/>
              <w:right w:w="28" w:type="dxa"/>
            </w:tcMar>
            <w:vAlign w:val="center"/>
          </w:tcPr>
          <w:p w14:paraId="6516E0C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14:paraId="78F86F2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700" w:type="dxa"/>
            <w:noWrap w:val="0"/>
            <w:tcMar>
              <w:left w:w="28" w:type="dxa"/>
              <w:right w:w="28" w:type="dxa"/>
            </w:tcMar>
            <w:vAlign w:val="center"/>
          </w:tcPr>
          <w:p w14:paraId="1195706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14:paraId="07F3E10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1085" w:type="dxa"/>
            <w:noWrap w:val="0"/>
            <w:tcMar>
              <w:left w:w="28" w:type="dxa"/>
              <w:right w:w="28" w:type="dxa"/>
            </w:tcMar>
            <w:vAlign w:val="center"/>
          </w:tcPr>
          <w:p w14:paraId="776BA68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14:paraId="7706362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14:paraId="63B0E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8" w:type="dxa"/>
            <w:noWrap w:val="0"/>
            <w:vAlign w:val="center"/>
          </w:tcPr>
          <w:p w14:paraId="4C0A85E0">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417" w:type="dxa"/>
            <w:noWrap w:val="0"/>
            <w:vAlign w:val="center"/>
          </w:tcPr>
          <w:p w14:paraId="66E3793F">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颗粒物</w:t>
            </w:r>
          </w:p>
        </w:tc>
        <w:tc>
          <w:tcPr>
            <w:tcW w:w="1701" w:type="dxa"/>
            <w:noWrap w:val="0"/>
            <w:vAlign w:val="center"/>
          </w:tcPr>
          <w:p w14:paraId="5597A33B">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409BDBD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18A0BF0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6F6A69D2">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+0.204t/a</w:t>
            </w:r>
          </w:p>
        </w:tc>
        <w:tc>
          <w:tcPr>
            <w:tcW w:w="1761" w:type="dxa"/>
            <w:noWrap w:val="0"/>
            <w:vAlign w:val="center"/>
          </w:tcPr>
          <w:p w14:paraId="7AF7DC94">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525AFD3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+0.204t/a</w:t>
            </w:r>
          </w:p>
        </w:tc>
        <w:tc>
          <w:tcPr>
            <w:tcW w:w="1085" w:type="dxa"/>
            <w:noWrap w:val="0"/>
            <w:vAlign w:val="center"/>
          </w:tcPr>
          <w:p w14:paraId="518913D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+0.204t/a</w:t>
            </w:r>
          </w:p>
        </w:tc>
      </w:tr>
      <w:tr w14:paraId="20A28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88" w:type="dxa"/>
            <w:vMerge w:val="restart"/>
            <w:noWrap w:val="0"/>
            <w:vAlign w:val="center"/>
          </w:tcPr>
          <w:p w14:paraId="6DB231D4">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417" w:type="dxa"/>
            <w:noWrap w:val="0"/>
            <w:vAlign w:val="center"/>
          </w:tcPr>
          <w:p w14:paraId="22FB5B5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 w:val="24"/>
                <w:szCs w:val="21"/>
                <w:lang w:val="en-US" w:eastAsia="zh-CN" w:bidi="ar-SA"/>
              </w:rPr>
            </w:pPr>
            <w:r>
              <w:rPr>
                <w:rFonts w:hint="default" w:ascii="Times New Roman" w:hAnsi="Times New Roman" w:eastAsia="宋体" w:cs="Times New Roman"/>
                <w:snapToGrid w:val="0"/>
                <w:color w:val="000000"/>
                <w:kern w:val="21"/>
                <w:sz w:val="24"/>
                <w:szCs w:val="21"/>
                <w:lang w:val="en-US" w:eastAsia="zh-CN" w:bidi="ar-SA"/>
              </w:rPr>
              <w:t>COD</w:t>
            </w:r>
          </w:p>
          <w:p w14:paraId="558F4E71">
            <w:pPr>
              <w:rPr>
                <w:rFonts w:hint="default" w:ascii="Times New Roman" w:hAnsi="Times New Roman" w:eastAsia="宋体" w:cs="Times New Roman"/>
                <w:snapToGrid w:val="0"/>
                <w:color w:val="000000"/>
                <w:kern w:val="21"/>
                <w:sz w:val="24"/>
                <w:szCs w:val="21"/>
                <w:lang w:val="en-US" w:eastAsia="zh-CN" w:bidi="ar-SA"/>
              </w:rPr>
            </w:pPr>
          </w:p>
        </w:tc>
        <w:tc>
          <w:tcPr>
            <w:tcW w:w="1701" w:type="dxa"/>
            <w:noWrap w:val="0"/>
            <w:vAlign w:val="center"/>
          </w:tcPr>
          <w:p w14:paraId="3D12968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312C18B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2063F1DD">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2A7D98F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0.06t/a</w:t>
            </w:r>
          </w:p>
        </w:tc>
        <w:tc>
          <w:tcPr>
            <w:tcW w:w="1761" w:type="dxa"/>
            <w:noWrap w:val="0"/>
            <w:vAlign w:val="center"/>
          </w:tcPr>
          <w:p w14:paraId="0D72B73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68721F0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0.06t/a</w:t>
            </w:r>
          </w:p>
        </w:tc>
        <w:tc>
          <w:tcPr>
            <w:tcW w:w="1085" w:type="dxa"/>
            <w:noWrap w:val="0"/>
            <w:vAlign w:val="center"/>
          </w:tcPr>
          <w:p w14:paraId="29913B1F">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0.06t/a</w:t>
            </w:r>
          </w:p>
        </w:tc>
      </w:tr>
      <w:tr w14:paraId="78CD1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88" w:type="dxa"/>
            <w:vMerge w:val="continue"/>
            <w:noWrap w:val="0"/>
            <w:vAlign w:val="center"/>
          </w:tcPr>
          <w:p w14:paraId="4F4F7F3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noWrap w:val="0"/>
            <w:vAlign w:val="center"/>
          </w:tcPr>
          <w:p w14:paraId="76D1913D">
            <w:pPr>
              <w:jc w:val="center"/>
              <w:rPr>
                <w:rFonts w:hint="default" w:ascii="Times New Roman" w:hAnsi="Times New Roman" w:eastAsia="宋体" w:cs="Times New Roman"/>
                <w:snapToGrid w:val="0"/>
                <w:color w:val="000000"/>
                <w:kern w:val="21"/>
                <w:sz w:val="24"/>
                <w:szCs w:val="21"/>
                <w:lang w:val="en-US" w:eastAsia="zh-CN" w:bidi="ar-SA"/>
              </w:rPr>
            </w:pPr>
            <w:r>
              <w:rPr>
                <w:rFonts w:hint="default" w:ascii="Times New Roman" w:hAnsi="Times New Roman" w:eastAsia="宋体" w:cs="Times New Roman"/>
                <w:snapToGrid w:val="0"/>
                <w:color w:val="000000"/>
                <w:kern w:val="21"/>
                <w:sz w:val="24"/>
                <w:szCs w:val="21"/>
                <w:lang w:val="en-US" w:eastAsia="zh-CN" w:bidi="ar-SA"/>
              </w:rPr>
              <w:t>BOD</w:t>
            </w:r>
            <w:r>
              <w:rPr>
                <w:rFonts w:hint="default" w:ascii="Times New Roman" w:hAnsi="Times New Roman" w:eastAsia="宋体" w:cs="Times New Roman"/>
                <w:snapToGrid w:val="0"/>
                <w:color w:val="000000"/>
                <w:kern w:val="21"/>
                <w:sz w:val="24"/>
                <w:szCs w:val="21"/>
                <w:vertAlign w:val="subscript"/>
                <w:lang w:val="en-US" w:eastAsia="zh-CN" w:bidi="ar-SA"/>
              </w:rPr>
              <w:t>5</w:t>
            </w:r>
          </w:p>
        </w:tc>
        <w:tc>
          <w:tcPr>
            <w:tcW w:w="1701" w:type="dxa"/>
            <w:noWrap w:val="0"/>
            <w:vAlign w:val="center"/>
          </w:tcPr>
          <w:p w14:paraId="30FEE9F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23A862F0">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34E77EA6">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6491839D">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+0.03t/a</w:t>
            </w:r>
          </w:p>
        </w:tc>
        <w:tc>
          <w:tcPr>
            <w:tcW w:w="1761" w:type="dxa"/>
            <w:noWrap w:val="0"/>
            <w:vAlign w:val="center"/>
          </w:tcPr>
          <w:p w14:paraId="725386BA">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711F84F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+0.03t/a</w:t>
            </w:r>
          </w:p>
        </w:tc>
        <w:tc>
          <w:tcPr>
            <w:tcW w:w="1085" w:type="dxa"/>
            <w:noWrap w:val="0"/>
            <w:vAlign w:val="center"/>
          </w:tcPr>
          <w:p w14:paraId="4A79F70F">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+0.03t/a</w:t>
            </w:r>
          </w:p>
        </w:tc>
      </w:tr>
      <w:tr w14:paraId="5CE0E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88" w:type="dxa"/>
            <w:vMerge w:val="continue"/>
            <w:noWrap w:val="0"/>
            <w:vAlign w:val="center"/>
          </w:tcPr>
          <w:p w14:paraId="196026E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noWrap w:val="0"/>
            <w:vAlign w:val="center"/>
          </w:tcPr>
          <w:p w14:paraId="7BCB3739">
            <w:pPr>
              <w:jc w:val="center"/>
              <w:rPr>
                <w:rFonts w:hint="default" w:ascii="Times New Roman" w:hAnsi="Times New Roman" w:eastAsia="宋体" w:cs="Times New Roman"/>
                <w:snapToGrid w:val="0"/>
                <w:color w:val="000000"/>
                <w:kern w:val="21"/>
                <w:sz w:val="24"/>
                <w:szCs w:val="21"/>
                <w:lang w:val="en-US" w:eastAsia="zh-CN" w:bidi="ar-SA"/>
              </w:rPr>
            </w:pPr>
            <w:r>
              <w:rPr>
                <w:rFonts w:hint="default" w:ascii="Times New Roman" w:hAnsi="Times New Roman" w:eastAsia="宋体" w:cs="Times New Roman"/>
                <w:snapToGrid w:val="0"/>
                <w:color w:val="000000"/>
                <w:kern w:val="21"/>
                <w:sz w:val="24"/>
                <w:szCs w:val="21"/>
                <w:lang w:val="en-US" w:eastAsia="zh-CN" w:bidi="ar-SA"/>
              </w:rPr>
              <w:t>NH</w:t>
            </w:r>
            <w:r>
              <w:rPr>
                <w:rFonts w:hint="default" w:ascii="Times New Roman" w:hAnsi="Times New Roman" w:eastAsia="宋体" w:cs="Times New Roman"/>
                <w:snapToGrid w:val="0"/>
                <w:color w:val="000000"/>
                <w:kern w:val="21"/>
                <w:sz w:val="24"/>
                <w:szCs w:val="21"/>
                <w:vertAlign w:val="subscript"/>
                <w:lang w:val="en-US" w:eastAsia="zh-CN" w:bidi="ar-SA"/>
              </w:rPr>
              <w:t>3</w:t>
            </w:r>
            <w:r>
              <w:rPr>
                <w:rFonts w:hint="default" w:ascii="Times New Roman" w:hAnsi="Times New Roman" w:eastAsia="宋体" w:cs="Times New Roman"/>
                <w:snapToGrid w:val="0"/>
                <w:color w:val="000000"/>
                <w:kern w:val="21"/>
                <w:sz w:val="24"/>
                <w:szCs w:val="21"/>
                <w:lang w:val="en-US" w:eastAsia="zh-CN" w:bidi="ar-SA"/>
              </w:rPr>
              <w:t>-N</w:t>
            </w:r>
          </w:p>
        </w:tc>
        <w:tc>
          <w:tcPr>
            <w:tcW w:w="1701" w:type="dxa"/>
            <w:noWrap w:val="0"/>
            <w:vAlign w:val="center"/>
          </w:tcPr>
          <w:p w14:paraId="7BA7094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1591251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43E1094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1100B3D9">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+0.005t/a</w:t>
            </w:r>
          </w:p>
        </w:tc>
        <w:tc>
          <w:tcPr>
            <w:tcW w:w="1761" w:type="dxa"/>
            <w:noWrap w:val="0"/>
            <w:vAlign w:val="center"/>
          </w:tcPr>
          <w:p w14:paraId="00C1A38A">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7288652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+0.005t/a</w:t>
            </w:r>
          </w:p>
        </w:tc>
        <w:tc>
          <w:tcPr>
            <w:tcW w:w="1085" w:type="dxa"/>
            <w:noWrap w:val="0"/>
            <w:vAlign w:val="center"/>
          </w:tcPr>
          <w:p w14:paraId="32B4007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+0.005t/a</w:t>
            </w:r>
          </w:p>
        </w:tc>
      </w:tr>
      <w:tr w14:paraId="24664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88" w:type="dxa"/>
            <w:vMerge w:val="continue"/>
            <w:noWrap w:val="0"/>
            <w:vAlign w:val="center"/>
          </w:tcPr>
          <w:p w14:paraId="5CAD5CA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noWrap w:val="0"/>
            <w:vAlign w:val="center"/>
          </w:tcPr>
          <w:p w14:paraId="2FE9FEA1">
            <w:pPr>
              <w:jc w:val="center"/>
            </w:pPr>
            <w:r>
              <w:rPr>
                <w:rFonts w:hint="default" w:ascii="Times New Roman" w:hAnsi="Times New Roman" w:eastAsia="宋体" w:cs="Times New Roman"/>
                <w:snapToGrid w:val="0"/>
                <w:color w:val="000000"/>
                <w:kern w:val="21"/>
                <w:sz w:val="24"/>
                <w:szCs w:val="21"/>
                <w:lang w:val="en-US" w:eastAsia="zh-CN" w:bidi="ar-SA"/>
              </w:rPr>
              <w:t>SS</w:t>
            </w:r>
          </w:p>
        </w:tc>
        <w:tc>
          <w:tcPr>
            <w:tcW w:w="1701" w:type="dxa"/>
            <w:noWrap w:val="0"/>
            <w:vAlign w:val="center"/>
          </w:tcPr>
          <w:p w14:paraId="36412FD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1D74A520">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22F6817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709E5459">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+0.04t/a</w:t>
            </w:r>
          </w:p>
        </w:tc>
        <w:tc>
          <w:tcPr>
            <w:tcW w:w="1761" w:type="dxa"/>
            <w:noWrap w:val="0"/>
            <w:vAlign w:val="center"/>
          </w:tcPr>
          <w:p w14:paraId="3E565A0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108A25B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+0.04t/a</w:t>
            </w:r>
          </w:p>
        </w:tc>
        <w:tc>
          <w:tcPr>
            <w:tcW w:w="1085" w:type="dxa"/>
            <w:noWrap w:val="0"/>
            <w:vAlign w:val="center"/>
          </w:tcPr>
          <w:p w14:paraId="004F90F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+0.04t/a</w:t>
            </w:r>
          </w:p>
        </w:tc>
      </w:tr>
      <w:tr w14:paraId="5CA59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65B1ED2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14:paraId="23AF846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417" w:type="dxa"/>
            <w:noWrap w:val="0"/>
            <w:vAlign w:val="center"/>
          </w:tcPr>
          <w:p w14:paraId="041BB766">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除尘灰</w:t>
            </w:r>
          </w:p>
        </w:tc>
        <w:tc>
          <w:tcPr>
            <w:tcW w:w="1701" w:type="dxa"/>
            <w:noWrap w:val="0"/>
            <w:vAlign w:val="center"/>
          </w:tcPr>
          <w:p w14:paraId="70E2BAA2">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4355C79B">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11B4BCD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6FB31F6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67.88t/a</w:t>
            </w:r>
          </w:p>
        </w:tc>
        <w:tc>
          <w:tcPr>
            <w:tcW w:w="1761" w:type="dxa"/>
            <w:noWrap w:val="0"/>
            <w:vAlign w:val="center"/>
          </w:tcPr>
          <w:p w14:paraId="51FDF9CE">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38B79386">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67.88t/a</w:t>
            </w:r>
          </w:p>
        </w:tc>
        <w:tc>
          <w:tcPr>
            <w:tcW w:w="1085" w:type="dxa"/>
            <w:noWrap w:val="0"/>
            <w:vAlign w:val="center"/>
          </w:tcPr>
          <w:p w14:paraId="0F541852">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67.88t/a</w:t>
            </w:r>
          </w:p>
        </w:tc>
      </w:tr>
      <w:tr w14:paraId="25758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28DC0DA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noWrap w:val="0"/>
            <w:vAlign w:val="center"/>
          </w:tcPr>
          <w:p w14:paraId="46E944E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沉淀池底泥</w:t>
            </w:r>
          </w:p>
        </w:tc>
        <w:tc>
          <w:tcPr>
            <w:tcW w:w="1701" w:type="dxa"/>
            <w:noWrap w:val="0"/>
            <w:vAlign w:val="center"/>
          </w:tcPr>
          <w:p w14:paraId="2FBD3BE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20BBFAD0">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34628F5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76CEE32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+0.5t/a</w:t>
            </w:r>
          </w:p>
        </w:tc>
        <w:tc>
          <w:tcPr>
            <w:tcW w:w="1761" w:type="dxa"/>
            <w:noWrap w:val="0"/>
            <w:vAlign w:val="center"/>
          </w:tcPr>
          <w:p w14:paraId="2CDBEDC7">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4F91ED6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+0.5t/a</w:t>
            </w:r>
          </w:p>
        </w:tc>
        <w:tc>
          <w:tcPr>
            <w:tcW w:w="1085" w:type="dxa"/>
            <w:noWrap w:val="0"/>
            <w:vAlign w:val="center"/>
          </w:tcPr>
          <w:p w14:paraId="2E0C6D5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b/>
                <w:bCs/>
                <w:snapToGrid w:val="0"/>
                <w:color w:val="000000"/>
                <w:kern w:val="21"/>
                <w:szCs w:val="21"/>
              </w:rPr>
            </w:pPr>
            <w:r>
              <w:rPr>
                <w:rFonts w:hint="default" w:ascii="Times New Roman" w:hAnsi="Times New Roman" w:cs="Times New Roman"/>
                <w:snapToGrid w:val="0"/>
                <w:color w:val="000000"/>
                <w:kern w:val="21"/>
                <w:szCs w:val="21"/>
                <w:lang w:val="en-US" w:eastAsia="zh-CN"/>
              </w:rPr>
              <w:t>+0.5t/a</w:t>
            </w:r>
          </w:p>
        </w:tc>
      </w:tr>
      <w:tr w14:paraId="7959E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CC6BFF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noWrap w:val="0"/>
            <w:vAlign w:val="center"/>
          </w:tcPr>
          <w:p w14:paraId="66D8F0D9">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color w:val="auto"/>
                <w:lang w:val="en-US" w:eastAsia="zh-CN"/>
              </w:rPr>
              <w:t>商品混凝土废渣</w:t>
            </w:r>
          </w:p>
        </w:tc>
        <w:tc>
          <w:tcPr>
            <w:tcW w:w="1701" w:type="dxa"/>
            <w:noWrap w:val="0"/>
            <w:vAlign w:val="center"/>
          </w:tcPr>
          <w:p w14:paraId="16443766">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31AE859B">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039ED6F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426CDC1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+1.0t/a</w:t>
            </w:r>
          </w:p>
        </w:tc>
        <w:tc>
          <w:tcPr>
            <w:tcW w:w="1761" w:type="dxa"/>
            <w:noWrap w:val="0"/>
            <w:vAlign w:val="center"/>
          </w:tcPr>
          <w:p w14:paraId="6EEDB7DA">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400634E6">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b/>
                <w:bCs/>
                <w:snapToGrid w:val="0"/>
                <w:color w:val="000000"/>
                <w:kern w:val="21"/>
                <w:szCs w:val="21"/>
              </w:rPr>
            </w:pPr>
            <w:r>
              <w:rPr>
                <w:rFonts w:hint="default" w:ascii="Times New Roman" w:hAnsi="Times New Roman" w:cs="Times New Roman"/>
                <w:snapToGrid w:val="0"/>
                <w:color w:val="000000"/>
                <w:kern w:val="21"/>
                <w:szCs w:val="21"/>
                <w:lang w:val="en-US" w:eastAsia="zh-CN"/>
              </w:rPr>
              <w:t>+1.0t/a</w:t>
            </w:r>
          </w:p>
        </w:tc>
        <w:tc>
          <w:tcPr>
            <w:tcW w:w="1085" w:type="dxa"/>
            <w:noWrap w:val="0"/>
            <w:vAlign w:val="center"/>
          </w:tcPr>
          <w:p w14:paraId="42BA50B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b/>
                <w:bCs/>
                <w:snapToGrid w:val="0"/>
                <w:color w:val="0000FF"/>
                <w:kern w:val="21"/>
                <w:szCs w:val="21"/>
              </w:rPr>
            </w:pPr>
            <w:r>
              <w:rPr>
                <w:rFonts w:hint="default" w:ascii="Times New Roman" w:hAnsi="Times New Roman" w:cs="Times New Roman"/>
                <w:snapToGrid w:val="0"/>
                <w:color w:val="auto"/>
                <w:kern w:val="21"/>
                <w:szCs w:val="21"/>
                <w:lang w:val="en-US" w:eastAsia="zh-CN"/>
              </w:rPr>
              <w:t>+1.0t/a</w:t>
            </w:r>
          </w:p>
        </w:tc>
      </w:tr>
      <w:tr w14:paraId="2AD28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005" w:type="dxa"/>
            <w:gridSpan w:val="2"/>
            <w:noWrap w:val="0"/>
            <w:vAlign w:val="center"/>
          </w:tcPr>
          <w:p w14:paraId="51B99198">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生活垃圾</w:t>
            </w:r>
          </w:p>
        </w:tc>
        <w:tc>
          <w:tcPr>
            <w:tcW w:w="1701" w:type="dxa"/>
            <w:noWrap w:val="0"/>
            <w:vAlign w:val="center"/>
          </w:tcPr>
          <w:p w14:paraId="65903E1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noWrap w:val="0"/>
            <w:vAlign w:val="center"/>
          </w:tcPr>
          <w:p w14:paraId="53360AB5">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noWrap w:val="0"/>
            <w:vAlign w:val="center"/>
          </w:tcPr>
          <w:p w14:paraId="54DD80E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noWrap w:val="0"/>
            <w:vAlign w:val="center"/>
          </w:tcPr>
          <w:p w14:paraId="64B9FD8C">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1.8</w:t>
            </w:r>
            <w:r>
              <w:rPr>
                <w:rFonts w:hint="default" w:ascii="Times New Roman" w:hAnsi="Times New Roman" w:cs="Times New Roman"/>
                <w:snapToGrid w:val="0"/>
                <w:color w:val="000000"/>
                <w:kern w:val="21"/>
                <w:szCs w:val="21"/>
                <w:lang w:val="en-US" w:eastAsia="zh-CN"/>
              </w:rPr>
              <w:t>t/a</w:t>
            </w:r>
          </w:p>
        </w:tc>
        <w:tc>
          <w:tcPr>
            <w:tcW w:w="1761" w:type="dxa"/>
            <w:noWrap w:val="0"/>
            <w:vAlign w:val="center"/>
          </w:tcPr>
          <w:p w14:paraId="5E17EB21">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0" w:type="dxa"/>
            <w:noWrap w:val="0"/>
            <w:vAlign w:val="center"/>
          </w:tcPr>
          <w:p w14:paraId="47D8F783">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1.8</w:t>
            </w:r>
            <w:r>
              <w:rPr>
                <w:rFonts w:hint="default" w:ascii="Times New Roman" w:hAnsi="Times New Roman" w:cs="Times New Roman"/>
                <w:snapToGrid w:val="0"/>
                <w:color w:val="000000"/>
                <w:kern w:val="21"/>
                <w:szCs w:val="21"/>
                <w:lang w:val="en-US" w:eastAsia="zh-CN"/>
              </w:rPr>
              <w:t>t/a</w:t>
            </w:r>
          </w:p>
        </w:tc>
        <w:tc>
          <w:tcPr>
            <w:tcW w:w="1085" w:type="dxa"/>
            <w:noWrap w:val="0"/>
            <w:vAlign w:val="center"/>
          </w:tcPr>
          <w:p w14:paraId="64441034">
            <w:pPr>
              <w:pStyle w:val="37"/>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b/>
                <w:bCs/>
                <w:snapToGrid w:val="0"/>
                <w:color w:val="000000"/>
                <w:kern w:val="21"/>
                <w:szCs w:val="21"/>
              </w:rPr>
            </w:pPr>
            <w:r>
              <w:rPr>
                <w:rFonts w:hint="default" w:ascii="Times New Roman" w:hAnsi="Times New Roman" w:cs="Times New Roman"/>
                <w:snapToGrid w:val="0"/>
                <w:color w:val="000000"/>
                <w:kern w:val="21"/>
                <w:szCs w:val="21"/>
                <w:lang w:val="en-US" w:eastAsia="zh-CN"/>
              </w:rPr>
              <w:t>+</w:t>
            </w:r>
            <w:r>
              <w:rPr>
                <w:rFonts w:hint="eastAsia" w:ascii="Times New Roman" w:cs="Times New Roman"/>
                <w:snapToGrid w:val="0"/>
                <w:color w:val="000000"/>
                <w:kern w:val="21"/>
                <w:szCs w:val="21"/>
                <w:lang w:val="en-US" w:eastAsia="zh-CN"/>
              </w:rPr>
              <w:t>1.8</w:t>
            </w:r>
            <w:r>
              <w:rPr>
                <w:rFonts w:hint="default" w:ascii="Times New Roman" w:hAnsi="Times New Roman" w:cs="Times New Roman"/>
                <w:snapToGrid w:val="0"/>
                <w:color w:val="000000"/>
                <w:kern w:val="21"/>
                <w:szCs w:val="21"/>
                <w:lang w:val="en-US" w:eastAsia="zh-CN"/>
              </w:rPr>
              <w:t>t/a</w:t>
            </w:r>
          </w:p>
        </w:tc>
      </w:tr>
    </w:tbl>
    <w:p w14:paraId="797A349C">
      <w:pPr>
        <w:pStyle w:val="37"/>
        <w:spacing w:before="192" w:beforeLines="80" w:after="24"/>
        <w:jc w:val="left"/>
        <w:rPr>
          <w:rFonts w:hint="default" w:ascii="Times New Roman" w:hAnsi="Times New Roman" w:cs="Times New Roman"/>
          <w:snapToGrid w:val="0"/>
          <w:color w:val="000000"/>
          <w:spacing w:val="-6"/>
          <w:kern w:val="21"/>
          <w:szCs w:val="21"/>
        </w:rPr>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p>
    <w:p w14:paraId="28EC8695">
      <w:pPr>
        <w:ind w:left="0" w:leftChars="0" w:firstLine="0" w:firstLineChars="0"/>
        <w:rPr>
          <w:rFonts w:hint="default" w:ascii="Times New Roman" w:hAnsi="Times New Roman" w:cs="Times New Roman"/>
        </w:rPr>
        <w:sectPr>
          <w:footerReference r:id="rId11" w:type="default"/>
          <w:pgSz w:w="16838" w:h="11906" w:orient="landscape"/>
          <w:pgMar w:top="1701" w:right="1531" w:bottom="1701" w:left="1531" w:header="1077" w:footer="1077" w:gutter="0"/>
          <w:pgNumType w:fmt="numberInDash"/>
          <w:cols w:space="720" w:num="1"/>
          <w:docGrid w:linePitch="312" w:charSpace="0"/>
        </w:sectPr>
      </w:pPr>
    </w:p>
    <w:p w14:paraId="2F52E066">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附件1委托书</w:t>
      </w:r>
    </w:p>
    <w:p w14:paraId="748CD883">
      <w:pPr>
        <w:ind w:left="0" w:leftChars="0" w:firstLine="0" w:firstLineChars="0"/>
        <w:jc w:val="both"/>
        <w:rPr>
          <w:rFonts w:hint="default" w:ascii="Times New Roman" w:hAnsi="Times New Roman" w:cs="Times New Roman"/>
          <w:b/>
          <w:bCs/>
          <w:sz w:val="36"/>
          <w:szCs w:val="36"/>
          <w:lang w:eastAsia="zh-CN"/>
        </w:rPr>
      </w:pPr>
    </w:p>
    <w:p w14:paraId="7CC93AED">
      <w:pPr>
        <w:jc w:val="center"/>
        <w:rPr>
          <w:rFonts w:hint="default" w:ascii="Times New Roman" w:hAnsi="Times New Roman" w:cs="Times New Roman"/>
          <w:b/>
          <w:bCs/>
          <w:sz w:val="36"/>
          <w:szCs w:val="36"/>
          <w:lang w:eastAsia="zh-CN"/>
        </w:rPr>
      </w:pPr>
      <w:r>
        <w:rPr>
          <w:rFonts w:hint="default" w:ascii="Times New Roman" w:hAnsi="Times New Roman" w:cs="Times New Roman"/>
          <w:b/>
          <w:bCs/>
          <w:sz w:val="36"/>
          <w:szCs w:val="36"/>
          <w:lang w:eastAsia="zh-CN"/>
        </w:rPr>
        <w:t>委托书</w:t>
      </w:r>
    </w:p>
    <w:p w14:paraId="47EAC8A8">
      <w:pPr>
        <w:jc w:val="both"/>
        <w:rPr>
          <w:rFonts w:hint="default" w:ascii="Times New Roman" w:hAnsi="Times New Roman" w:cs="Times New Roman"/>
          <w:b/>
          <w:bCs/>
          <w:sz w:val="36"/>
          <w:szCs w:val="36"/>
          <w:lang w:eastAsia="zh-CN"/>
        </w:rPr>
      </w:pPr>
    </w:p>
    <w:p w14:paraId="131AF246">
      <w:pPr>
        <w:jc w:val="both"/>
        <w:rPr>
          <w:rFonts w:hint="default" w:ascii="Times New Roman" w:hAnsi="Times New Roman" w:cs="Times New Roman"/>
          <w:b/>
          <w:bCs/>
          <w:sz w:val="36"/>
          <w:szCs w:val="36"/>
          <w:lang w:eastAsia="zh-CN"/>
        </w:rPr>
      </w:pPr>
    </w:p>
    <w:p w14:paraId="2F007D95">
      <w:pPr>
        <w:ind w:left="0" w:leftChars="0" w:firstLine="0" w:firstLineChars="0"/>
        <w:jc w:val="left"/>
        <w:rPr>
          <w:rFonts w:hint="default" w:ascii="Times New Roman" w:hAnsi="Times New Roman" w:cs="Times New Roman"/>
          <w:b w:val="0"/>
          <w:bCs w:val="0"/>
          <w:sz w:val="28"/>
          <w:szCs w:val="28"/>
          <w:lang w:eastAsia="zh-CN"/>
        </w:rPr>
      </w:pPr>
      <w:r>
        <w:rPr>
          <w:rFonts w:hint="default" w:ascii="Times New Roman" w:hAnsi="Times New Roman" w:cs="Times New Roman"/>
          <w:b w:val="0"/>
          <w:bCs w:val="0"/>
          <w:sz w:val="28"/>
          <w:szCs w:val="28"/>
          <w:lang w:val="en-US" w:eastAsia="zh-CN"/>
        </w:rPr>
        <w:t>鄂尔多斯市奇胜安环科技有限公司</w:t>
      </w:r>
      <w:r>
        <w:rPr>
          <w:rFonts w:hint="default" w:ascii="Times New Roman" w:hAnsi="Times New Roman" w:cs="Times New Roman"/>
          <w:b w:val="0"/>
          <w:bCs w:val="0"/>
          <w:sz w:val="28"/>
          <w:szCs w:val="28"/>
          <w:lang w:eastAsia="zh-CN"/>
        </w:rPr>
        <w:t>：</w:t>
      </w:r>
    </w:p>
    <w:p w14:paraId="0B374D6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p>
    <w:p w14:paraId="23D385B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根据《中华人民共和国环境影响评价法》的有关规定，特委托贵公司承担我单位《鄂尔多斯市联博商砼有限公司</w:t>
      </w:r>
      <w:r>
        <w:rPr>
          <w:rFonts w:hint="eastAsia" w:cs="Times New Roman"/>
          <w:b w:val="0"/>
          <w:bCs w:val="0"/>
          <w:sz w:val="28"/>
          <w:szCs w:val="28"/>
          <w:lang w:val="en-US" w:eastAsia="zh-CN"/>
        </w:rPr>
        <w:t>伊和乌素搅拌站项目</w:t>
      </w:r>
      <w:r>
        <w:rPr>
          <w:rFonts w:hint="default" w:ascii="Times New Roman" w:hAnsi="Times New Roman" w:cs="Times New Roman"/>
          <w:b w:val="0"/>
          <w:bCs w:val="0"/>
          <w:sz w:val="28"/>
          <w:szCs w:val="28"/>
          <w:lang w:val="en-US" w:eastAsia="zh-CN"/>
        </w:rPr>
        <w:t>》的环境影响评价工作，其环境影响报告文本应满足有关环评技术导则和环境保护主管部门的规定和要求。</w:t>
      </w:r>
    </w:p>
    <w:p w14:paraId="4FF4A4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b w:val="0"/>
          <w:bCs w:val="0"/>
          <w:sz w:val="28"/>
          <w:szCs w:val="28"/>
          <w:lang w:val="en-US" w:eastAsia="zh-CN"/>
        </w:rPr>
      </w:pPr>
    </w:p>
    <w:p w14:paraId="0A16D382">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p>
    <w:p w14:paraId="285D0D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val="0"/>
          <w:sz w:val="28"/>
          <w:szCs w:val="28"/>
          <w:lang w:val="en-US" w:eastAsia="zh-CN"/>
        </w:rPr>
      </w:pPr>
    </w:p>
    <w:p w14:paraId="2E389B1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r>
        <w:rPr>
          <w:rFonts w:hint="eastAsia"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eastAsia"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鄂尔多斯市联博商砼有限公司</w:t>
      </w:r>
    </w:p>
    <w:p w14:paraId="427452DA">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 xml:space="preserve">     </w:t>
      </w:r>
      <w:r>
        <w:rPr>
          <w:rFonts w:hint="eastAsia"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2024年8月</w:t>
      </w:r>
    </w:p>
    <w:p w14:paraId="0652149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b w:val="0"/>
          <w:bCs w:val="0"/>
          <w:sz w:val="28"/>
          <w:szCs w:val="28"/>
          <w:lang w:val="en-US" w:eastAsia="zh-CN"/>
        </w:rPr>
      </w:pPr>
      <w:bookmarkStart w:id="9" w:name="_GoBack"/>
      <w:bookmarkEnd w:id="9"/>
    </w:p>
    <w:sectPr>
      <w:footerReference r:id="rId12" w:type="default"/>
      <w:pgSz w:w="16838" w:h="11906" w:orient="landscape"/>
      <w:pgMar w:top="1531" w:right="1701" w:bottom="1531" w:left="1701" w:header="1077" w:footer="1077"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CA25DD-BA3D-4CED-BCA3-109EA300F6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3541F819-8E63-46D5-A909-70DA9CE368E0}"/>
  </w:font>
  <w:font w:name="方正小标宋_GBK">
    <w:panose1 w:val="02000000000000000000"/>
    <w:charset w:val="86"/>
    <w:family w:val="script"/>
    <w:pitch w:val="default"/>
    <w:sig w:usb0="A00002BF" w:usb1="38CF7CFA" w:usb2="00082016" w:usb3="00000000" w:csb0="00040001" w:csb1="00000000"/>
    <w:embedRegular r:id="rId3" w:fontKey="{05534997-FA5C-42C9-9796-7F275F386F03}"/>
  </w:font>
  <w:font w:name="楷体_GB2312">
    <w:panose1 w:val="02010609030101010101"/>
    <w:charset w:val="86"/>
    <w:family w:val="modern"/>
    <w:pitch w:val="default"/>
    <w:sig w:usb0="00000001" w:usb1="080E0000" w:usb2="00000000" w:usb3="00000000" w:csb0="00040000" w:csb1="00000000"/>
    <w:embedRegular r:id="rId4" w:fontKey="{154BD72C-CEE0-46F7-9A8F-FC9920FD2FC6}"/>
  </w:font>
  <w:font w:name="华文仿宋">
    <w:panose1 w:val="02010600040101010101"/>
    <w:charset w:val="86"/>
    <w:family w:val="auto"/>
    <w:pitch w:val="default"/>
    <w:sig w:usb0="00000287" w:usb1="080F0000" w:usb2="00000000" w:usb3="00000000" w:csb0="0004009F" w:csb1="DFD70000"/>
    <w:embedRegular r:id="rId5" w:fontKey="{20C52680-13A6-4FD6-BD89-BBE1CCBD8B85}"/>
  </w:font>
  <w:font w:name="仿宋">
    <w:panose1 w:val="02010609060101010101"/>
    <w:charset w:val="86"/>
    <w:family w:val="modern"/>
    <w:pitch w:val="default"/>
    <w:sig w:usb0="800002BF" w:usb1="38CF7CFA" w:usb2="00000016" w:usb3="00000000" w:csb0="00040001" w:csb1="00000000"/>
    <w:embedRegular r:id="rId6" w:fontKey="{896AAD3A-47A0-4965-80BB-E314E9FED90F}"/>
  </w:font>
  <w:font w:name="Wingdings 2">
    <w:panose1 w:val="05020102010507070707"/>
    <w:charset w:val="02"/>
    <w:family w:val="auto"/>
    <w:pitch w:val="default"/>
    <w:sig w:usb0="00000000" w:usb1="00000000" w:usb2="00000000" w:usb3="00000000" w:csb0="80000000" w:csb1="00000000"/>
    <w:embedRegular r:id="rId7" w:fontKey="{E9BA439C-A3E9-4C15-8D96-CA62CC3A7408}"/>
  </w:font>
  <w:font w:name="Cambria Math">
    <w:panose1 w:val="02040503050406030204"/>
    <w:charset w:val="00"/>
    <w:family w:val="auto"/>
    <w:pitch w:val="default"/>
    <w:sig w:usb0="E00002FF" w:usb1="420024FF" w:usb2="00000000" w:usb3="00000000" w:csb0="2000019F" w:csb1="00000000"/>
    <w:embedRegular r:id="rId8" w:fontKey="{7638BBED-D8D8-47F5-9008-AF0FA019D67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C817">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2FCF">
    <w:pPr>
      <w:pStyle w:val="13"/>
      <w:framePr w:wrap="around" w:vAnchor="text" w:hAnchor="margin" w:xAlign="center" w:y="1"/>
      <w:rPr>
        <w:rStyle w:val="22"/>
      </w:rPr>
    </w:pPr>
    <w:r>
      <w:fldChar w:fldCharType="begin"/>
    </w:r>
    <w:r>
      <w:rPr>
        <w:rStyle w:val="22"/>
      </w:rPr>
      <w:instrText xml:space="preserve">PAGE  </w:instrText>
    </w:r>
    <w:r>
      <w:fldChar w:fldCharType="end"/>
    </w:r>
  </w:p>
  <w:p w14:paraId="179B895C">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83EC">
    <w:pPr>
      <w:pStyle w:val="13"/>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90796">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eotcI4QEAAMIDAAAOAAAA&#10;AAAAAAEAIAAAAB4BAABkcnMvZTJvRG9jLnhtbFBLBQYAAAAABgAGAFkBAABxBQAAAAA=&#10;">
              <v:fill on="f" focussize="0,0"/>
              <v:stroke on="f"/>
              <v:imagedata o:title=""/>
              <o:lock v:ext="edit" aspectratio="f"/>
              <v:textbox inset="0mm,0mm,0mm,0mm" style="mso-fit-shape-to-text:t;">
                <w:txbxContent>
                  <w:p w14:paraId="2BE90796">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1CAA">
    <w:pPr>
      <w:pStyle w:val="13"/>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8D8A78">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bgwS4QEAAMIDAAAOAAAA&#10;AAAAAAEAIAAAAB4BAABkcnMvZTJvRG9jLnhtbFBLBQYAAAAABgAGAFkBAABxBQAAAAA=&#10;">
              <v:fill on="f" focussize="0,0"/>
              <v:stroke on="f"/>
              <v:imagedata o:title=""/>
              <o:lock v:ext="edit" aspectratio="f"/>
              <v:textbox inset="0mm,0mm,0mm,0mm" style="mso-fit-shape-to-text:t;">
                <w:txbxContent>
                  <w:p w14:paraId="218D8A78">
                    <w:pPr>
                      <w:pStyle w:val="1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2FE2">
    <w:pPr>
      <w:pStyle w:val="13"/>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4113AF">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ZmknXgAQAAwgMAAA4AAAAA&#10;AAAAAQAgAAAAHgEAAGRycy9lMm9Eb2MueG1sUEsFBgAAAAAGAAYAWQEAAHAFAAAAAA==&#10;">
              <v:fill on="f" focussize="0,0"/>
              <v:stroke on="f"/>
              <v:imagedata o:title=""/>
              <o:lock v:ext="edit" aspectratio="f"/>
              <v:textbox inset="0mm,0mm,0mm,0mm" style="mso-fit-shape-to-text:t;">
                <w:txbxContent>
                  <w:p w14:paraId="564113AF">
                    <w:pPr>
                      <w:pStyle w:val="1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A8E3">
    <w:pPr>
      <w:pStyle w:val="13"/>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92057">
                          <w:pPr>
                            <w:pStyle w:val="13"/>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dPlwt4QEAAMIDAAAOAAAA&#10;AAAAAAEAIAAAAB4BAABkcnMvZTJvRG9jLnhtbFBLBQYAAAAABgAGAFkBAABxBQAAAAA=&#10;">
              <v:fill on="f" focussize="0,0"/>
              <v:stroke on="f"/>
              <v:imagedata o:title=""/>
              <o:lock v:ext="edit" aspectratio="f"/>
              <v:textbox inset="0mm,0mm,0mm,0mm" style="mso-fit-shape-to-text:t;">
                <w:txbxContent>
                  <w:p w14:paraId="5AB92057">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EAFC">
    <w:pPr>
      <w:pStyle w:val="1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F03D">
    <w:pPr>
      <w:pStyle w:val="14"/>
      <w:keepNext w:val="0"/>
      <w:keepLines w:val="0"/>
      <w:pageBreakBefore w:val="0"/>
      <w:widowControl w:val="0"/>
      <w:pBdr>
        <w:bottom w:val="double" w:color="auto" w:sz="8" w:space="1"/>
      </w:pBdr>
      <w:kinsoku/>
      <w:wordWrap/>
      <w:overflowPunct/>
      <w:topLinePunct w:val="0"/>
      <w:bidi w:val="0"/>
      <w:adjustRightInd/>
      <w:snapToGrid w:val="0"/>
      <w:spacing w:line="240" w:lineRule="auto"/>
      <w:ind w:firstLine="0" w:firstLineChars="0"/>
      <w:jc w:val="both"/>
      <w:textAlignment w:val="auto"/>
      <w:rPr>
        <w:rFonts w:hint="default" w:eastAsia="宋体"/>
        <w:lang w:val="en-US" w:eastAsia="zh-CN"/>
      </w:rPr>
    </w:pPr>
    <w:bookmarkStart w:id="7" w:name="OLE_LINK3"/>
    <w:bookmarkStart w:id="8" w:name="OLE_LINK2"/>
    <w:r>
      <w:rPr>
        <w:rFonts w:hint="eastAsia"/>
        <w:lang w:val="en-US" w:eastAsia="zh-CN"/>
      </w:rPr>
      <w:t>鄂尔多斯市联博商砼有限公司</w:t>
    </w:r>
    <w:bookmarkEnd w:id="7"/>
    <w:bookmarkEnd w:id="8"/>
    <w:r>
      <w:rPr>
        <w:rFonts w:hint="eastAsia"/>
        <w:lang w:val="en-US" w:eastAsia="zh-CN"/>
      </w:rPr>
      <w:t>伊和乌素搅拌站项目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13ACB"/>
    <w:multiLevelType w:val="singleLevel"/>
    <w:tmpl w:val="D0413ACB"/>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1329"/>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FE1C43"/>
    <w:rsid w:val="02661E94"/>
    <w:rsid w:val="02697903"/>
    <w:rsid w:val="02F96569"/>
    <w:rsid w:val="030C7483"/>
    <w:rsid w:val="036631C7"/>
    <w:rsid w:val="03D251BA"/>
    <w:rsid w:val="03EA7B21"/>
    <w:rsid w:val="047D048D"/>
    <w:rsid w:val="05F83EAE"/>
    <w:rsid w:val="06285D29"/>
    <w:rsid w:val="063E7D85"/>
    <w:rsid w:val="0654575F"/>
    <w:rsid w:val="06C635A1"/>
    <w:rsid w:val="07293586"/>
    <w:rsid w:val="07295285"/>
    <w:rsid w:val="07636392"/>
    <w:rsid w:val="076E3F95"/>
    <w:rsid w:val="07770C56"/>
    <w:rsid w:val="092217DD"/>
    <w:rsid w:val="093A7294"/>
    <w:rsid w:val="095A247F"/>
    <w:rsid w:val="09CB5B8B"/>
    <w:rsid w:val="0A263993"/>
    <w:rsid w:val="0A2D3AC2"/>
    <w:rsid w:val="0A3D02A7"/>
    <w:rsid w:val="0AA755DF"/>
    <w:rsid w:val="0B120D44"/>
    <w:rsid w:val="0BD27BF6"/>
    <w:rsid w:val="0C3B3C7D"/>
    <w:rsid w:val="0CA5180B"/>
    <w:rsid w:val="0CAB2EAE"/>
    <w:rsid w:val="0D621C7D"/>
    <w:rsid w:val="0E73034D"/>
    <w:rsid w:val="0F13775A"/>
    <w:rsid w:val="0F497E50"/>
    <w:rsid w:val="0F5F45FE"/>
    <w:rsid w:val="0F66151C"/>
    <w:rsid w:val="0F9A112B"/>
    <w:rsid w:val="0FF93184"/>
    <w:rsid w:val="106D2F64"/>
    <w:rsid w:val="10B63710"/>
    <w:rsid w:val="10F10820"/>
    <w:rsid w:val="111C2F7A"/>
    <w:rsid w:val="11665CA1"/>
    <w:rsid w:val="11D62720"/>
    <w:rsid w:val="12F17558"/>
    <w:rsid w:val="13951726"/>
    <w:rsid w:val="14396509"/>
    <w:rsid w:val="148E6473"/>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215218"/>
    <w:rsid w:val="1E7A43DA"/>
    <w:rsid w:val="1FE7539E"/>
    <w:rsid w:val="202213E4"/>
    <w:rsid w:val="20671BE0"/>
    <w:rsid w:val="20963CB8"/>
    <w:rsid w:val="20A81A1B"/>
    <w:rsid w:val="20B07FB6"/>
    <w:rsid w:val="20B646FB"/>
    <w:rsid w:val="213B74B1"/>
    <w:rsid w:val="215A2310"/>
    <w:rsid w:val="21DE318A"/>
    <w:rsid w:val="21EF5B80"/>
    <w:rsid w:val="22150104"/>
    <w:rsid w:val="22576990"/>
    <w:rsid w:val="22F47480"/>
    <w:rsid w:val="23DE1C48"/>
    <w:rsid w:val="240210CD"/>
    <w:rsid w:val="246833F2"/>
    <w:rsid w:val="24BF09F7"/>
    <w:rsid w:val="252B6C1A"/>
    <w:rsid w:val="252D53FE"/>
    <w:rsid w:val="25EC2D81"/>
    <w:rsid w:val="26181B4D"/>
    <w:rsid w:val="277057A2"/>
    <w:rsid w:val="27912C60"/>
    <w:rsid w:val="27F31225"/>
    <w:rsid w:val="28E026ED"/>
    <w:rsid w:val="28E85647"/>
    <w:rsid w:val="29206EB8"/>
    <w:rsid w:val="29595666"/>
    <w:rsid w:val="29874881"/>
    <w:rsid w:val="29E325E0"/>
    <w:rsid w:val="2A452503"/>
    <w:rsid w:val="2BA936A8"/>
    <w:rsid w:val="2BC30AA0"/>
    <w:rsid w:val="2C315A5A"/>
    <w:rsid w:val="2C4B1C25"/>
    <w:rsid w:val="2C972AC7"/>
    <w:rsid w:val="2D9E56F5"/>
    <w:rsid w:val="2E510757"/>
    <w:rsid w:val="2E667F96"/>
    <w:rsid w:val="2E8226AB"/>
    <w:rsid w:val="2FD065E6"/>
    <w:rsid w:val="2FD96870"/>
    <w:rsid w:val="30580BC9"/>
    <w:rsid w:val="30DA2A3E"/>
    <w:rsid w:val="311E2ED7"/>
    <w:rsid w:val="315619EE"/>
    <w:rsid w:val="315C449C"/>
    <w:rsid w:val="316822BE"/>
    <w:rsid w:val="31B82709"/>
    <w:rsid w:val="31D05482"/>
    <w:rsid w:val="32400B34"/>
    <w:rsid w:val="329E6876"/>
    <w:rsid w:val="333015F2"/>
    <w:rsid w:val="334B6320"/>
    <w:rsid w:val="33D934D4"/>
    <w:rsid w:val="33FE2F6A"/>
    <w:rsid w:val="340E07E5"/>
    <w:rsid w:val="341F39E5"/>
    <w:rsid w:val="34235BF7"/>
    <w:rsid w:val="358C5FA8"/>
    <w:rsid w:val="35C15DF1"/>
    <w:rsid w:val="36074A7F"/>
    <w:rsid w:val="36923549"/>
    <w:rsid w:val="36B75FBF"/>
    <w:rsid w:val="36BD0C45"/>
    <w:rsid w:val="36C50F31"/>
    <w:rsid w:val="37E00298"/>
    <w:rsid w:val="38B302F9"/>
    <w:rsid w:val="38E414B0"/>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2BD7390"/>
    <w:rsid w:val="433A6FE6"/>
    <w:rsid w:val="43480868"/>
    <w:rsid w:val="4350713C"/>
    <w:rsid w:val="436653E0"/>
    <w:rsid w:val="43C4431A"/>
    <w:rsid w:val="44B951CC"/>
    <w:rsid w:val="44CD14E0"/>
    <w:rsid w:val="44F20B0B"/>
    <w:rsid w:val="452E5F4C"/>
    <w:rsid w:val="45612018"/>
    <w:rsid w:val="458946E9"/>
    <w:rsid w:val="45A47C0E"/>
    <w:rsid w:val="46577FD6"/>
    <w:rsid w:val="46D955A7"/>
    <w:rsid w:val="46DC24DD"/>
    <w:rsid w:val="47133957"/>
    <w:rsid w:val="47A07E0C"/>
    <w:rsid w:val="4870272E"/>
    <w:rsid w:val="488C0253"/>
    <w:rsid w:val="495E6689"/>
    <w:rsid w:val="49DC7715"/>
    <w:rsid w:val="4A023139"/>
    <w:rsid w:val="4A7B576F"/>
    <w:rsid w:val="4AF561A9"/>
    <w:rsid w:val="4C4A0649"/>
    <w:rsid w:val="4C7E5ECA"/>
    <w:rsid w:val="4C876AA5"/>
    <w:rsid w:val="4D0E00FB"/>
    <w:rsid w:val="4D176606"/>
    <w:rsid w:val="4DA57B44"/>
    <w:rsid w:val="4DEC4FB0"/>
    <w:rsid w:val="4E075D8A"/>
    <w:rsid w:val="4EC00FAD"/>
    <w:rsid w:val="4F9843DC"/>
    <w:rsid w:val="4FC62A8C"/>
    <w:rsid w:val="4FE20F0D"/>
    <w:rsid w:val="4FE51552"/>
    <w:rsid w:val="50504C4B"/>
    <w:rsid w:val="509C6E7C"/>
    <w:rsid w:val="5162104E"/>
    <w:rsid w:val="53257CB7"/>
    <w:rsid w:val="53A039CC"/>
    <w:rsid w:val="53A1505A"/>
    <w:rsid w:val="54063E08"/>
    <w:rsid w:val="543437E8"/>
    <w:rsid w:val="54F73313"/>
    <w:rsid w:val="54F80955"/>
    <w:rsid w:val="555170A7"/>
    <w:rsid w:val="5587536D"/>
    <w:rsid w:val="559B174B"/>
    <w:rsid w:val="55CE0CF4"/>
    <w:rsid w:val="56B22A9C"/>
    <w:rsid w:val="57B72A76"/>
    <w:rsid w:val="57C3426C"/>
    <w:rsid w:val="57CE1F93"/>
    <w:rsid w:val="58390592"/>
    <w:rsid w:val="588743D1"/>
    <w:rsid w:val="5887701A"/>
    <w:rsid w:val="59C0439F"/>
    <w:rsid w:val="5ABE2233"/>
    <w:rsid w:val="5BDF5D95"/>
    <w:rsid w:val="5BFE7528"/>
    <w:rsid w:val="5C16261D"/>
    <w:rsid w:val="5C18650F"/>
    <w:rsid w:val="5C7474A9"/>
    <w:rsid w:val="5E2467F1"/>
    <w:rsid w:val="5F1A2B43"/>
    <w:rsid w:val="5F5C5FB8"/>
    <w:rsid w:val="5F9A2D7A"/>
    <w:rsid w:val="5FB837BB"/>
    <w:rsid w:val="60CC405A"/>
    <w:rsid w:val="619A2136"/>
    <w:rsid w:val="61E215D8"/>
    <w:rsid w:val="621B3775"/>
    <w:rsid w:val="62364782"/>
    <w:rsid w:val="63396BAD"/>
    <w:rsid w:val="6394356A"/>
    <w:rsid w:val="63C61B2C"/>
    <w:rsid w:val="63D40BE9"/>
    <w:rsid w:val="64102431"/>
    <w:rsid w:val="64567998"/>
    <w:rsid w:val="64A5243A"/>
    <w:rsid w:val="64F531DE"/>
    <w:rsid w:val="65373578"/>
    <w:rsid w:val="667B1B5F"/>
    <w:rsid w:val="671F124A"/>
    <w:rsid w:val="677A33C6"/>
    <w:rsid w:val="681F6961"/>
    <w:rsid w:val="68610A2F"/>
    <w:rsid w:val="68805514"/>
    <w:rsid w:val="690449A5"/>
    <w:rsid w:val="69316E2F"/>
    <w:rsid w:val="694E2071"/>
    <w:rsid w:val="69766163"/>
    <w:rsid w:val="697A3B33"/>
    <w:rsid w:val="69C10463"/>
    <w:rsid w:val="69D44760"/>
    <w:rsid w:val="6A520EC7"/>
    <w:rsid w:val="6AF87E20"/>
    <w:rsid w:val="6B322639"/>
    <w:rsid w:val="6C5E148B"/>
    <w:rsid w:val="6C636C38"/>
    <w:rsid w:val="6DB34098"/>
    <w:rsid w:val="6DB545B6"/>
    <w:rsid w:val="6DE02FB4"/>
    <w:rsid w:val="6E514CED"/>
    <w:rsid w:val="6EB563D5"/>
    <w:rsid w:val="6ED92677"/>
    <w:rsid w:val="6F225983"/>
    <w:rsid w:val="6F2A027C"/>
    <w:rsid w:val="6F556507"/>
    <w:rsid w:val="6FFC5590"/>
    <w:rsid w:val="70085759"/>
    <w:rsid w:val="706D1DD0"/>
    <w:rsid w:val="70856B87"/>
    <w:rsid w:val="70D527EE"/>
    <w:rsid w:val="715B5300"/>
    <w:rsid w:val="717464FF"/>
    <w:rsid w:val="71D27F8A"/>
    <w:rsid w:val="72252285"/>
    <w:rsid w:val="72553024"/>
    <w:rsid w:val="72613589"/>
    <w:rsid w:val="73122968"/>
    <w:rsid w:val="731F5D5E"/>
    <w:rsid w:val="73C51AD5"/>
    <w:rsid w:val="741E793C"/>
    <w:rsid w:val="745E3944"/>
    <w:rsid w:val="7635099D"/>
    <w:rsid w:val="77762421"/>
    <w:rsid w:val="77B56B1F"/>
    <w:rsid w:val="780F09F4"/>
    <w:rsid w:val="787B31CC"/>
    <w:rsid w:val="78A90480"/>
    <w:rsid w:val="78EC72C3"/>
    <w:rsid w:val="7A364017"/>
    <w:rsid w:val="7A8265E1"/>
    <w:rsid w:val="7B686D42"/>
    <w:rsid w:val="7B841746"/>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99"/>
    <w:pPr>
      <w:keepNext/>
      <w:overflowPunct w:val="0"/>
      <w:snapToGrid w:val="0"/>
      <w:spacing w:line="360" w:lineRule="auto"/>
      <w:ind w:left="0" w:firstLine="0" w:firstLineChars="0"/>
      <w:outlineLvl w:val="0"/>
    </w:pPr>
    <w:rPr>
      <w:rFonts w:eastAsia="黑体"/>
      <w:b/>
      <w:bCs/>
      <w:color w:val="000000"/>
      <w:kern w:val="44"/>
      <w:sz w:val="24"/>
      <w:szCs w:val="3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jc w:val="center"/>
      <w:outlineLvl w:val="0"/>
    </w:pPr>
    <w:rPr>
      <w:rFonts w:ascii="Cambria" w:hAnsi="Cambria" w:eastAsia="黑体" w:cs="Times New Roman"/>
      <w:sz w:val="36"/>
    </w:rPr>
  </w:style>
  <w:style w:type="paragraph" w:styleId="4">
    <w:name w:val="Normal Indent"/>
    <w:basedOn w:val="1"/>
    <w:next w:val="5"/>
    <w:unhideWhenUsed/>
    <w:qFormat/>
    <w:uiPriority w:val="99"/>
    <w:pPr>
      <w:ind w:firstLine="420" w:firstLineChars="200"/>
    </w:pPr>
  </w:style>
  <w:style w:type="paragraph" w:styleId="5">
    <w:name w:val="Body Text First Indent 2"/>
    <w:basedOn w:val="6"/>
    <w:next w:val="1"/>
    <w:unhideWhenUsed/>
    <w:qFormat/>
    <w:uiPriority w:val="99"/>
    <w:pPr>
      <w:spacing w:after="120" w:line="480" w:lineRule="exact"/>
      <w:ind w:left="420" w:leftChars="200" w:firstLine="420" w:firstLineChars="200"/>
    </w:pPr>
    <w:rPr>
      <w:rFonts w:ascii="Times New Roman" w:hAnsi="Times New Roman" w:eastAsia="宋体"/>
      <w:kern w:val="2"/>
      <w:sz w:val="24"/>
      <w:szCs w:val="24"/>
    </w:rPr>
  </w:style>
  <w:style w:type="paragraph" w:styleId="6">
    <w:name w:val="Body Text Indent"/>
    <w:basedOn w:val="1"/>
    <w:next w:val="1"/>
    <w:link w:val="25"/>
    <w:qFormat/>
    <w:uiPriority w:val="0"/>
    <w:pPr>
      <w:spacing w:after="120"/>
      <w:ind w:left="420" w:leftChars="200"/>
    </w:pPr>
    <w:rPr>
      <w:kern w:val="0"/>
      <w:sz w:val="24"/>
      <w:szCs w:val="20"/>
    </w:rPr>
  </w:style>
  <w:style w:type="paragraph" w:styleId="7">
    <w:name w:val="annotation text"/>
    <w:basedOn w:val="1"/>
    <w:link w:val="26"/>
    <w:semiHidden/>
    <w:qFormat/>
    <w:uiPriority w:val="0"/>
    <w:pPr>
      <w:jc w:val="left"/>
    </w:pPr>
    <w:rPr>
      <w:kern w:val="0"/>
      <w:sz w:val="24"/>
      <w:szCs w:val="20"/>
    </w:rPr>
  </w:style>
  <w:style w:type="paragraph" w:styleId="8">
    <w:name w:val="Body Text"/>
    <w:basedOn w:val="1"/>
    <w:next w:val="9"/>
    <w:link w:val="27"/>
    <w:qFormat/>
    <w:uiPriority w:val="0"/>
    <w:pPr>
      <w:widowControl/>
      <w:snapToGrid w:val="0"/>
      <w:spacing w:before="60" w:after="160" w:line="259" w:lineRule="auto"/>
      <w:ind w:right="113"/>
    </w:pPr>
    <w:rPr>
      <w:kern w:val="0"/>
      <w:sz w:val="18"/>
      <w:szCs w:val="20"/>
    </w:rPr>
  </w:style>
  <w:style w:type="paragraph" w:styleId="9">
    <w:name w:val="List Bullet 5"/>
    <w:basedOn w:val="1"/>
    <w:qFormat/>
    <w:uiPriority w:val="0"/>
    <w:pPr>
      <w:numPr>
        <w:ilvl w:val="0"/>
        <w:numId w:val="1"/>
      </w:numPr>
    </w:pPr>
  </w:style>
  <w:style w:type="paragraph" w:styleId="10">
    <w:name w:val="Plain Text"/>
    <w:basedOn w:val="1"/>
    <w:qFormat/>
    <w:uiPriority w:val="0"/>
    <w:rPr>
      <w:rFonts w:ascii="宋体" w:hAnsi="Courier New" w:cs="Courier New"/>
      <w:sz w:val="32"/>
      <w:szCs w:val="21"/>
    </w:rPr>
  </w:style>
  <w:style w:type="paragraph" w:styleId="11">
    <w:name w:val="Date"/>
    <w:basedOn w:val="1"/>
    <w:next w:val="1"/>
    <w:link w:val="28"/>
    <w:qFormat/>
    <w:uiPriority w:val="0"/>
    <w:pPr>
      <w:ind w:left="100" w:leftChars="2500"/>
    </w:pPr>
    <w:rPr>
      <w:kern w:val="0"/>
      <w:sz w:val="24"/>
      <w:szCs w:val="20"/>
    </w:rPr>
  </w:style>
  <w:style w:type="paragraph" w:styleId="12">
    <w:name w:val="Balloon Text"/>
    <w:basedOn w:val="1"/>
    <w:link w:val="29"/>
    <w:semiHidden/>
    <w:qFormat/>
    <w:uiPriority w:val="0"/>
    <w:rPr>
      <w:kern w:val="0"/>
      <w:sz w:val="18"/>
      <w:szCs w:val="20"/>
    </w:rPr>
  </w:style>
  <w:style w:type="paragraph" w:styleId="13">
    <w:name w:val="footer"/>
    <w:basedOn w:val="1"/>
    <w:link w:val="30"/>
    <w:qFormat/>
    <w:uiPriority w:val="99"/>
    <w:pPr>
      <w:tabs>
        <w:tab w:val="center" w:pos="4153"/>
        <w:tab w:val="right" w:pos="8306"/>
      </w:tabs>
      <w:snapToGrid w:val="0"/>
      <w:jc w:val="left"/>
    </w:pPr>
    <w:rPr>
      <w:kern w:val="0"/>
      <w:sz w:val="18"/>
      <w:szCs w:val="20"/>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2"/>
    <w:basedOn w:val="1"/>
    <w:next w:val="1"/>
    <w:qFormat/>
    <w:uiPriority w:val="0"/>
    <w:pPr>
      <w:ind w:left="420" w:leftChars="200"/>
    </w:pPr>
  </w:style>
  <w:style w:type="paragraph" w:styleId="16">
    <w:name w:val="Body Text 2"/>
    <w:basedOn w:val="1"/>
    <w:next w:val="1"/>
    <w:qFormat/>
    <w:uiPriority w:val="0"/>
    <w:pPr>
      <w:spacing w:after="120" w:line="480" w:lineRule="auto"/>
    </w:pPr>
  </w:style>
  <w:style w:type="paragraph" w:styleId="17">
    <w:name w:val="Normal (Web)"/>
    <w:basedOn w:val="1"/>
    <w:link w:val="32"/>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33"/>
    <w:semiHidden/>
    <w:qFormat/>
    <w:uiPriority w:val="0"/>
    <w:rPr>
      <w:b/>
      <w:sz w:val="24"/>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semiHidden/>
    <w:qFormat/>
    <w:uiPriority w:val="0"/>
    <w:rPr>
      <w:sz w:val="21"/>
    </w:rPr>
  </w:style>
  <w:style w:type="character" w:customStyle="1" w:styleId="24">
    <w:name w:val="标题 1 Char"/>
    <w:link w:val="3"/>
    <w:qFormat/>
    <w:uiPriority w:val="99"/>
    <w:rPr>
      <w:rFonts w:eastAsia="黑体"/>
      <w:b/>
      <w:bCs/>
      <w:color w:val="000000"/>
      <w:kern w:val="44"/>
      <w:sz w:val="24"/>
      <w:szCs w:val="30"/>
    </w:rPr>
  </w:style>
  <w:style w:type="character" w:customStyle="1" w:styleId="25">
    <w:name w:val="正文文本缩进 Char"/>
    <w:link w:val="6"/>
    <w:semiHidden/>
    <w:qFormat/>
    <w:uiPriority w:val="0"/>
    <w:rPr>
      <w:rFonts w:ascii="Times New Roman" w:hAnsi="Times New Roman" w:eastAsia="宋体"/>
      <w:sz w:val="24"/>
    </w:rPr>
  </w:style>
  <w:style w:type="character" w:customStyle="1" w:styleId="26">
    <w:name w:val="批注文字 Char"/>
    <w:link w:val="7"/>
    <w:qFormat/>
    <w:uiPriority w:val="0"/>
    <w:rPr>
      <w:rFonts w:ascii="Times New Roman" w:hAnsi="Times New Roman" w:eastAsia="宋体"/>
      <w:sz w:val="24"/>
    </w:rPr>
  </w:style>
  <w:style w:type="character" w:customStyle="1" w:styleId="27">
    <w:name w:val="正文文本 Char"/>
    <w:link w:val="8"/>
    <w:qFormat/>
    <w:uiPriority w:val="0"/>
    <w:rPr>
      <w:sz w:val="18"/>
    </w:rPr>
  </w:style>
  <w:style w:type="character" w:customStyle="1" w:styleId="28">
    <w:name w:val="日期 Char"/>
    <w:link w:val="11"/>
    <w:qFormat/>
    <w:uiPriority w:val="0"/>
    <w:rPr>
      <w:rFonts w:ascii="Times New Roman" w:hAnsi="Times New Roman" w:eastAsia="宋体"/>
      <w:sz w:val="24"/>
    </w:rPr>
  </w:style>
  <w:style w:type="character" w:customStyle="1" w:styleId="29">
    <w:name w:val="批注框文本 Char"/>
    <w:link w:val="12"/>
    <w:semiHidden/>
    <w:qFormat/>
    <w:uiPriority w:val="0"/>
    <w:rPr>
      <w:rFonts w:ascii="Times New Roman" w:hAnsi="Times New Roman" w:eastAsia="宋体"/>
      <w:sz w:val="18"/>
    </w:rPr>
  </w:style>
  <w:style w:type="character" w:customStyle="1" w:styleId="30">
    <w:name w:val="页脚 Char"/>
    <w:link w:val="13"/>
    <w:qFormat/>
    <w:uiPriority w:val="99"/>
    <w:rPr>
      <w:sz w:val="18"/>
    </w:rPr>
  </w:style>
  <w:style w:type="character" w:customStyle="1" w:styleId="31">
    <w:name w:val="页眉 Char"/>
    <w:link w:val="14"/>
    <w:qFormat/>
    <w:uiPriority w:val="0"/>
    <w:rPr>
      <w:sz w:val="18"/>
    </w:rPr>
  </w:style>
  <w:style w:type="character" w:customStyle="1" w:styleId="32">
    <w:name w:val="普通(网站) Char"/>
    <w:link w:val="17"/>
    <w:qFormat/>
    <w:uiPriority w:val="0"/>
    <w:rPr>
      <w:rFonts w:ascii="宋体" w:hAnsi="宋体" w:eastAsia="宋体"/>
      <w:sz w:val="24"/>
    </w:rPr>
  </w:style>
  <w:style w:type="character" w:customStyle="1" w:styleId="33">
    <w:name w:val="批注主题 Char"/>
    <w:link w:val="18"/>
    <w:semiHidden/>
    <w:qFormat/>
    <w:uiPriority w:val="0"/>
    <w:rPr>
      <w:rFonts w:ascii="Times New Roman" w:hAnsi="Times New Roman" w:eastAsia="宋体"/>
      <w:b/>
      <w:kern w:val="2"/>
      <w:sz w:val="24"/>
    </w:rPr>
  </w:style>
  <w:style w:type="character" w:customStyle="1" w:styleId="34">
    <w:name w:val="页脚 字符"/>
    <w:basedOn w:val="21"/>
    <w:qFormat/>
    <w:uiPriority w:val="99"/>
  </w:style>
  <w:style w:type="character" w:customStyle="1" w:styleId="35">
    <w:name w:val="正文文本 字符1"/>
    <w:semiHidden/>
    <w:qFormat/>
    <w:uiPriority w:val="0"/>
    <w:rPr>
      <w:rFonts w:ascii="Times New Roman" w:hAnsi="Times New Roman" w:eastAsia="宋体"/>
      <w:sz w:val="24"/>
    </w:rPr>
  </w:style>
  <w:style w:type="character" w:customStyle="1" w:styleId="36">
    <w:name w:val="表格 Char"/>
    <w:link w:val="37"/>
    <w:qFormat/>
    <w:uiPriority w:val="0"/>
    <w:rPr>
      <w:rFonts w:ascii="宋体"/>
      <w:sz w:val="21"/>
    </w:rPr>
  </w:style>
  <w:style w:type="paragraph" w:customStyle="1" w:styleId="37">
    <w:name w:val="表格"/>
    <w:basedOn w:val="1"/>
    <w:next w:val="1"/>
    <w:link w:val="36"/>
    <w:qFormat/>
    <w:uiPriority w:val="0"/>
    <w:pPr>
      <w:adjustRightInd w:val="0"/>
      <w:snapToGrid w:val="0"/>
      <w:spacing w:beforeLines="10" w:afterLines="10" w:line="259" w:lineRule="auto"/>
      <w:jc w:val="center"/>
    </w:pPr>
    <w:rPr>
      <w:rFonts w:ascii="宋体"/>
      <w:kern w:val="0"/>
      <w:szCs w:val="20"/>
    </w:rPr>
  </w:style>
  <w:style w:type="character" w:customStyle="1" w:styleId="38">
    <w:name w:val="日期 字符"/>
    <w:semiHidden/>
    <w:qFormat/>
    <w:uiPriority w:val="0"/>
    <w:rPr>
      <w:rFonts w:ascii="Times New Roman" w:hAnsi="Times New Roman" w:eastAsia="宋体"/>
      <w:sz w:val="24"/>
    </w:rPr>
  </w:style>
  <w:style w:type="character" w:customStyle="1" w:styleId="39">
    <w:name w:val="批注文字 字符1"/>
    <w:semiHidden/>
    <w:qFormat/>
    <w:uiPriority w:val="0"/>
    <w:rPr>
      <w:rFonts w:ascii="Times New Roman" w:hAnsi="Times New Roman" w:eastAsia="宋体"/>
      <w:sz w:val="24"/>
    </w:rPr>
  </w:style>
  <w:style w:type="paragraph" w:customStyle="1" w:styleId="4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Table Paragraph"/>
    <w:basedOn w:val="1"/>
    <w:qFormat/>
    <w:uiPriority w:val="1"/>
  </w:style>
  <w:style w:type="paragraph" w:customStyle="1" w:styleId="43">
    <w:name w:val="样式1"/>
    <w:basedOn w:val="1"/>
    <w:qFormat/>
    <w:uiPriority w:val="0"/>
    <w:pPr>
      <w:spacing w:line="360" w:lineRule="auto"/>
      <w:ind w:firstLine="200" w:firstLineChars="200"/>
    </w:pPr>
    <w:rPr>
      <w:b/>
      <w:sz w:val="24"/>
    </w:rPr>
  </w:style>
  <w:style w:type="paragraph" w:customStyle="1" w:styleId="44">
    <w:name w:val="报告书三级标题"/>
    <w:basedOn w:val="1"/>
    <w:qFormat/>
    <w:uiPriority w:val="0"/>
    <w:pPr>
      <w:spacing w:line="420" w:lineRule="exact"/>
      <w:jc w:val="left"/>
    </w:pPr>
    <w:rPr>
      <w:b/>
      <w:sz w:val="24"/>
      <w:szCs w:val="21"/>
    </w:rPr>
  </w:style>
  <w:style w:type="paragraph" w:customStyle="1" w:styleId="45">
    <w:name w:val="表格文字"/>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46">
    <w:name w:val="中文报告书样式"/>
    <w:basedOn w:val="1"/>
    <w:qFormat/>
    <w:uiPriority w:val="0"/>
    <w:pPr>
      <w:adjustRightInd w:val="0"/>
      <w:spacing w:line="420" w:lineRule="atLeast"/>
      <w:textAlignment w:val="baseline"/>
    </w:pPr>
    <w:rPr>
      <w:kern w:val="24"/>
      <w:sz w:val="24"/>
    </w:rPr>
  </w:style>
  <w:style w:type="paragraph" w:customStyle="1" w:styleId="47">
    <w:name w:val="纯文本1"/>
    <w:basedOn w:val="1"/>
    <w:qFormat/>
    <w:uiPriority w:val="0"/>
    <w:rPr>
      <w:rFonts w:ascii="宋体" w:hAnsi="Courier New" w:eastAsia="等线"/>
      <w:szCs w:val="21"/>
    </w:rPr>
  </w:style>
  <w:style w:type="paragraph" w:customStyle="1" w:styleId="48">
    <w:name w:val="正文文本缩进 31"/>
    <w:basedOn w:val="1"/>
    <w:qFormat/>
    <w:uiPriority w:val="0"/>
    <w:pPr>
      <w:tabs>
        <w:tab w:val="left" w:pos="630"/>
      </w:tabs>
      <w:spacing w:line="360" w:lineRule="auto"/>
      <w:ind w:firstLine="42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AzNzM0Mzk3NTgyIiwKCSJHcm91cElkIiA6ICIxOTY1NTU4NTUiLAoJIkltYWdlIiA6ICJpVkJPUncwS0dnb0FBQUFOU1VoRVVnQUFCak1BQUFPZ0NBWUFBQUI0RG9RWkFBQUFBWE5TUjBJQXJzNGM2UUFBSUFCSlJFRlVlSnpzM1hsOFZPWFovL0h2ZldhU3NHOEZCRUZGWmRHb3laeUpQTlVxUXBGYXJkcHFxMzNzZ2d0aXJhM0Zha3ZkcTlZaVd1V3gxZHBhNjFMci90TzZkVkhVNGthbExwbEpRZ3dnU01FaXNwVkZBZ25KekxsK2YyUW1uU1NUamNVSitIbS9Ycnh5NXR6THVjNlFUSExPZGU3N2x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zV1L29BQURnUDBtdnZuMS9rR1l5RHVyb09BRHN1M1pFbzE5dldGV3l2cVBqQUFBQUFBQmdieUtaQVFCN1NaOCsyYjJNUCtWQkt6dW9vMk1Cc08vcTdQT3Q3TjB2OStxMW54WisyZEd4QUFBQUFBQ3d0NURNQUlDOXhlL3ZZNDA5M3NqMDZ1aFFBT3k3ck5UTDcrZ0lTU1F6QUFBQUFBRC9NVWhtQU1CZTFxbFRtaTY3ZUt3R1pRL282RkFBN0VPV3IxaXB4NTU4U2x2THlqbzZGQUFBQUFBQTlqcVNHUUN3bC9uOWZ1Vzd1VHJwaEI5MWRDZ0E5aUZaV1psNmF2YWNqZzREQUFBQUFJQU80WFIwQUFBQUFBQUFBQUFBQU0waG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DM1LzFkTXVmaEN6cmp5QUFBQUFFbEZUa1N1UW1DQyIsCgkiVGhlbWUiIDogIiIsCgkiVHlwZSIgOiAiZmxvdyIsCgkiVmVyc2lvbiIgOiAiNDU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43</Pages>
  <Words>9922</Words>
  <Characters>10979</Characters>
  <Lines>13</Lines>
  <Paragraphs>3</Paragraphs>
  <TotalTime>5</TotalTime>
  <ScaleCrop>false</ScaleCrop>
  <LinksUpToDate>false</LinksUpToDate>
  <CharactersWithSpaces>10979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火龙果</cp:lastModifiedBy>
  <cp:lastPrinted>2020-12-29T02:43:00Z</cp:lastPrinted>
  <dcterms:modified xsi:type="dcterms:W3CDTF">2024-10-31T03:35:28Z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411010CCE48E45A584A3DA0898EE5046_13</vt:lpwstr>
  </property>
</Properties>
</file>