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 w:val="0"/>
        <w:autoSpaceDN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snapToGrid/>
          <w:color w:val="auto"/>
          <w:spacing w:val="-17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snapToGrid/>
          <w:color w:val="auto"/>
          <w:spacing w:val="-17"/>
          <w:kern w:val="0"/>
          <w:sz w:val="36"/>
          <w:szCs w:val="36"/>
          <w:lang w:val="en-US" w:eastAsia="zh-CN" w:bidi="ar"/>
        </w:rPr>
        <w:t>杭锦旗文化主播培训提高班报名表</w:t>
      </w:r>
    </w:p>
    <w:bookmarkEnd w:id="0"/>
    <w:tbl>
      <w:tblPr>
        <w:tblStyle w:val="4"/>
        <w:tblpPr w:leftFromText="180" w:rightFromText="180" w:vertAnchor="text" w:horzAnchor="page" w:tblpX="1851" w:tblpY="552"/>
        <w:tblOverlap w:val="never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867"/>
        <w:gridCol w:w="1601"/>
        <w:gridCol w:w="1865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70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86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restart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600" w:firstLineChars="2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照</w:t>
            </w:r>
          </w:p>
          <w:p>
            <w:pPr>
              <w:ind w:firstLine="600" w:firstLineChars="2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0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籍贯</w:t>
            </w:r>
          </w:p>
        </w:tc>
        <w:tc>
          <w:tcPr>
            <w:tcW w:w="186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continue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0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23" w:type="dxa"/>
            <w:gridSpan w:val="2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91" w:type="dxa"/>
            <w:gridSpan w:val="4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0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职业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3423" w:type="dxa"/>
            <w:gridSpan w:val="2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703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</w:t>
            </w:r>
          </w:p>
        </w:tc>
        <w:tc>
          <w:tcPr>
            <w:tcW w:w="6891" w:type="dxa"/>
            <w:gridSpan w:val="4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 w:val="0"/>
        <w:autoSpaceDN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仿宋" w:hAnsi="仿宋" w:eastAsia="仿宋" w:cs="仿宋"/>
          <w:b/>
          <w:bCs/>
          <w:snapToGrid/>
          <w:color w:val="auto"/>
          <w:spacing w:val="-17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YjdmYjE5OTVkYzQ3NmM2NWY1ZWJkNTlkMmVjNGIifQ=="/>
  </w:docVars>
  <w:rsids>
    <w:rsidRoot w:val="1C3D0759"/>
    <w:rsid w:val="1C3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2023-06-12T07:21:00Z</dcterms:created>
  <dc:creator>苏日娜</dc:creator>
  <cp:lastModifiedBy>苏日娜</cp:lastModifiedBy>
  <dcterms:modified xsi:type="dcterms:W3CDTF">2023-06-12T07:23:27Z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5D0E8813B29B42A8A3C4F25608B676ED_11</vt:lpwstr>
  </property>
</Properties>
</file>